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FF7E" w14:textId="3C822A3B" w:rsidR="00960EDD" w:rsidRDefault="005C7166" w:rsidP="00DC76D2">
      <w:pPr>
        <w:tabs>
          <w:tab w:val="clear" w:pos="567"/>
          <w:tab w:val="right" w:pos="9950"/>
        </w:tabs>
        <w:spacing w:before="360"/>
        <w:ind w:right="-28"/>
        <w:rPr>
          <w:rFonts w:asciiTheme="minorHAnsi" w:hAnsiTheme="minorHAnsi" w:cstheme="minorHAnsi"/>
          <w:lang w:val="de-AT"/>
        </w:rPr>
      </w:pPr>
      <w:r>
        <w:rPr>
          <w:noProof/>
        </w:rPr>
        <w:drawing>
          <wp:anchor distT="0" distB="0" distL="114300" distR="114300" simplePos="0" relativeHeight="251659264" behindDoc="1" locked="0" layoutInCell="1" allowOverlap="1" wp14:anchorId="38D1E99B" wp14:editId="6A81D2D9">
            <wp:simplePos x="0" y="0"/>
            <wp:positionH relativeFrom="column">
              <wp:posOffset>3884930</wp:posOffset>
            </wp:positionH>
            <wp:positionV relativeFrom="paragraph">
              <wp:posOffset>0</wp:posOffset>
            </wp:positionV>
            <wp:extent cx="1732280" cy="542925"/>
            <wp:effectExtent l="0" t="0" r="1270" b="9525"/>
            <wp:wrapTight wrapText="bothSides">
              <wp:wrapPolygon edited="0">
                <wp:start x="2138" y="0"/>
                <wp:lineTo x="0" y="1516"/>
                <wp:lineTo x="0" y="20463"/>
                <wp:lineTo x="1900" y="21221"/>
                <wp:lineTo x="4751" y="21221"/>
                <wp:lineTo x="21378" y="18947"/>
                <wp:lineTo x="21378" y="0"/>
                <wp:lineTo x="4513" y="0"/>
                <wp:lineTo x="2138" y="0"/>
              </wp:wrapPolygon>
            </wp:wrapTight>
            <wp:docPr id="6" name="Grafik 5" descr="Ein Bild, das Grafiken, Grafikdesign, Screenshot, Kreis enthält.&#10;&#10;KI-generierte Inhalte können fehlerhaft sein.">
              <a:extLst xmlns:a="http://schemas.openxmlformats.org/drawingml/2006/main">
                <a:ext uri="{FF2B5EF4-FFF2-40B4-BE49-F238E27FC236}">
                  <a16:creationId xmlns:a16="http://schemas.microsoft.com/office/drawing/2014/main" id="{2C7A2722-A618-296E-60F8-71957CE25D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Grafiken, Grafikdesign, Screenshot, Kreis enthält.&#10;&#10;KI-generierte Inhalte können fehlerhaft sein.">
                      <a:extLst>
                        <a:ext uri="{FF2B5EF4-FFF2-40B4-BE49-F238E27FC236}">
                          <a16:creationId xmlns:a16="http://schemas.microsoft.com/office/drawing/2014/main" id="{2C7A2722-A618-296E-60F8-71957CE25DA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2280" cy="542925"/>
                    </a:xfrm>
                    <a:prstGeom prst="rect">
                      <a:avLst/>
                    </a:prstGeom>
                  </pic:spPr>
                </pic:pic>
              </a:graphicData>
            </a:graphic>
            <wp14:sizeRelH relativeFrom="margin">
              <wp14:pctWidth>0</wp14:pctWidth>
            </wp14:sizeRelH>
            <wp14:sizeRelV relativeFrom="margin">
              <wp14:pctHeight>0</wp14:pctHeight>
            </wp14:sizeRelV>
          </wp:anchor>
        </w:drawing>
      </w:r>
      <w:r w:rsidRPr="001D638A">
        <w:rPr>
          <w:noProof/>
          <w:lang w:eastAsia="de-AT"/>
        </w:rPr>
        <w:drawing>
          <wp:anchor distT="0" distB="0" distL="114300" distR="114300" simplePos="0" relativeHeight="251660288" behindDoc="1" locked="0" layoutInCell="1" allowOverlap="1" wp14:anchorId="3C76D572" wp14:editId="1182B0B1">
            <wp:simplePos x="0" y="0"/>
            <wp:positionH relativeFrom="column">
              <wp:posOffset>-190500</wp:posOffset>
            </wp:positionH>
            <wp:positionV relativeFrom="paragraph">
              <wp:posOffset>0</wp:posOffset>
            </wp:positionV>
            <wp:extent cx="1562400" cy="759600"/>
            <wp:effectExtent l="0" t="0" r="0" b="2540"/>
            <wp:wrapTight wrapText="bothSides">
              <wp:wrapPolygon edited="0">
                <wp:start x="0" y="0"/>
                <wp:lineTo x="0" y="21130"/>
                <wp:lineTo x="21337" y="21130"/>
                <wp:lineTo x="21337" y="0"/>
                <wp:lineTo x="0" y="0"/>
              </wp:wrapPolygon>
            </wp:wrapTight>
            <wp:docPr id="1194" name="Grafik 1194" descr="Ein Bild, das Text, Schrift,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Grafik 1194" descr="Ein Bild, das Text, Schrift, weiß, Design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2400" cy="759600"/>
                    </a:xfrm>
                    <a:prstGeom prst="rect">
                      <a:avLst/>
                    </a:prstGeom>
                  </pic:spPr>
                </pic:pic>
              </a:graphicData>
            </a:graphic>
            <wp14:sizeRelH relativeFrom="margin">
              <wp14:pctWidth>0</wp14:pctWidth>
            </wp14:sizeRelH>
            <wp14:sizeRelV relativeFrom="margin">
              <wp14:pctHeight>0</wp14:pctHeight>
            </wp14:sizeRelV>
          </wp:anchor>
        </w:drawing>
      </w:r>
    </w:p>
    <w:p w14:paraId="57B43A38" w14:textId="77777777" w:rsidR="005C7166" w:rsidRDefault="005C7166" w:rsidP="00DC76D2">
      <w:pPr>
        <w:tabs>
          <w:tab w:val="clear" w:pos="567"/>
          <w:tab w:val="right" w:pos="9950"/>
        </w:tabs>
        <w:spacing w:before="360"/>
        <w:ind w:right="-28"/>
        <w:rPr>
          <w:rFonts w:asciiTheme="minorHAnsi" w:hAnsiTheme="minorHAnsi" w:cstheme="minorHAnsi"/>
          <w:lang w:val="en-US"/>
        </w:rPr>
      </w:pPr>
    </w:p>
    <w:p w14:paraId="35DB7F2D" w14:textId="5DC13251" w:rsidR="005D19F6" w:rsidRPr="00012432" w:rsidRDefault="00E04C1B" w:rsidP="00DC76D2">
      <w:pPr>
        <w:tabs>
          <w:tab w:val="clear" w:pos="567"/>
          <w:tab w:val="right" w:pos="9950"/>
        </w:tabs>
        <w:spacing w:before="360"/>
        <w:ind w:right="-28"/>
        <w:rPr>
          <w:rFonts w:asciiTheme="minorHAnsi" w:hAnsiTheme="minorHAnsi" w:cstheme="minorHAnsi"/>
          <w:lang w:val="en-US"/>
        </w:rPr>
      </w:pPr>
      <w:r w:rsidRPr="00012432">
        <w:rPr>
          <w:rFonts w:asciiTheme="minorHAnsi" w:hAnsiTheme="minorHAnsi" w:cstheme="minorHAnsi"/>
          <w:lang w:val="en-US"/>
        </w:rPr>
        <w:t xml:space="preserve">GZ.: </w:t>
      </w:r>
      <w:sdt>
        <w:sdtPr>
          <w:rPr>
            <w:rFonts w:asciiTheme="minorHAnsi" w:hAnsiTheme="minorHAnsi" w:cstheme="minorHAnsi"/>
          </w:rPr>
          <w:alias w:val="Geschäftsfall -&gt; Geschäftszahl"/>
          <w:id w:val="-1085065040"/>
          <w:placeholder>
            <w:docPart w:val="1953BA7F61D44DC982A02105C88EE80F"/>
          </w:placeholder>
          <w:dataBinding w:prefixMappings="xmlns:f='http://schemas.fabasoft.com/folio/2007/fields'" w:xpath="/f:fields/f:record/f:field[@ref='Geschäftsfall (ADA)_ADAFIELDSDOCPROPS_103_610_FieldbcNumberGenerated']/@text" w:storeItemID="{4E8A9591-F074-446B-902F-511FF79C122F}"/>
          <w:text/>
        </w:sdtPr>
        <w:sdtContent>
          <w:r w:rsidR="00012432">
            <w:rPr>
              <w:rFonts w:asciiTheme="minorHAnsi" w:hAnsiTheme="minorHAnsi" w:cstheme="minorHAnsi"/>
            </w:rPr>
            <w:t>Call/5-W&amp;E/2025</w:t>
          </w:r>
        </w:sdtContent>
      </w:sdt>
    </w:p>
    <w:p w14:paraId="743C259A" w14:textId="273CCD3D" w:rsidR="006827D3" w:rsidRPr="00012432" w:rsidRDefault="00081B6E" w:rsidP="00D636FD">
      <w:pPr>
        <w:pStyle w:val="Titel"/>
        <w:rPr>
          <w:rFonts w:asciiTheme="minorHAnsi" w:hAnsiTheme="minorHAnsi" w:cstheme="minorHAnsi"/>
          <w:lang w:val="en-US"/>
        </w:rPr>
      </w:pPr>
      <w:r w:rsidRPr="00012432">
        <w:rPr>
          <w:rFonts w:asciiTheme="minorHAnsi" w:hAnsiTheme="minorHAnsi" w:cstheme="minorHAnsi"/>
          <w:lang w:val="en-US"/>
        </w:rPr>
        <w:t>General terms and conditions</w:t>
      </w:r>
    </w:p>
    <w:p w14:paraId="7F344DCC" w14:textId="19416660" w:rsidR="00874210" w:rsidRPr="003923DF" w:rsidRDefault="00081B6E">
      <w:pPr>
        <w:pStyle w:val="TitelSubtitel"/>
        <w:rPr>
          <w:rFonts w:asciiTheme="minorHAnsi" w:hAnsiTheme="minorHAnsi" w:cstheme="minorHAnsi"/>
          <w:sz w:val="24"/>
          <w:szCs w:val="24"/>
        </w:rPr>
      </w:pPr>
      <w:r w:rsidRPr="003923DF">
        <w:rPr>
          <w:rFonts w:asciiTheme="minorHAnsi" w:hAnsiTheme="minorHAnsi" w:cstheme="minorHAnsi"/>
          <w:b w:val="0"/>
          <w:sz w:val="24"/>
          <w:szCs w:val="24"/>
        </w:rPr>
        <w:t>for Support in the Field of Development Cooperation</w:t>
      </w:r>
      <w:r w:rsidRPr="003923DF">
        <w:rPr>
          <w:rFonts w:asciiTheme="minorHAnsi" w:hAnsiTheme="minorHAnsi" w:cstheme="minorHAnsi"/>
          <w:b w:val="0"/>
          <w:sz w:val="24"/>
          <w:szCs w:val="24"/>
        </w:rPr>
        <w:br/>
        <w:t>within the Business Partnership Programme</w:t>
      </w:r>
      <w:r w:rsidR="00142AE1" w:rsidRPr="003923DF">
        <w:rPr>
          <w:rFonts w:asciiTheme="minorHAnsi" w:hAnsiTheme="minorHAnsi" w:cstheme="minorHAnsi"/>
          <w:b w:val="0"/>
          <w:sz w:val="24"/>
          <w:szCs w:val="24"/>
        </w:rPr>
        <w:br/>
      </w:r>
      <w:r w:rsidR="00F43733" w:rsidRPr="003923DF">
        <w:rPr>
          <w:rFonts w:asciiTheme="minorHAnsi" w:hAnsiTheme="minorHAnsi" w:cstheme="minorHAnsi"/>
          <w:sz w:val="24"/>
          <w:szCs w:val="24"/>
        </w:rPr>
        <w:t>(</w:t>
      </w:r>
      <w:r w:rsidRPr="003923DF">
        <w:rPr>
          <w:rFonts w:asciiTheme="minorHAnsi" w:hAnsiTheme="minorHAnsi" w:cstheme="minorHAnsi"/>
          <w:sz w:val="24"/>
          <w:szCs w:val="24"/>
        </w:rPr>
        <w:t>General Terms and Conditions for Business Partnerships</w:t>
      </w:r>
      <w:r w:rsidR="00F43733" w:rsidRPr="003923DF">
        <w:rPr>
          <w:rFonts w:asciiTheme="minorHAnsi" w:hAnsiTheme="minorHAnsi" w:cstheme="minorHAnsi"/>
          <w:sz w:val="24"/>
          <w:szCs w:val="24"/>
        </w:rPr>
        <w:t>)</w:t>
      </w:r>
    </w:p>
    <w:p w14:paraId="56C7A73A" w14:textId="6B86C4E3" w:rsidR="005075CC" w:rsidRPr="004D0657" w:rsidRDefault="00B86503" w:rsidP="00B86503">
      <w:pPr>
        <w:pStyle w:val="berschrift1"/>
        <w:ind w:left="0"/>
        <w:rPr>
          <w:rFonts w:asciiTheme="minorHAnsi" w:hAnsiTheme="minorHAnsi" w:cstheme="minorHAnsi"/>
          <w:sz w:val="28"/>
          <w:szCs w:val="28"/>
        </w:rPr>
      </w:pPr>
      <w:r w:rsidRPr="004D0657">
        <w:rPr>
          <w:rFonts w:asciiTheme="minorHAnsi" w:hAnsiTheme="minorHAnsi" w:cstheme="minorHAnsi"/>
          <w:sz w:val="28"/>
          <w:szCs w:val="28"/>
        </w:rPr>
        <w:t>Use Of Grant Funds</w:t>
      </w:r>
    </w:p>
    <w:p w14:paraId="44674FFC" w14:textId="7D01216D" w:rsidR="006827D3" w:rsidRPr="003923DF" w:rsidRDefault="00081B6E" w:rsidP="008E0A39">
      <w:pPr>
        <w:pStyle w:val="berschrift2"/>
        <w:rPr>
          <w:rFonts w:asciiTheme="minorHAnsi" w:hAnsiTheme="minorHAnsi" w:cstheme="minorHAnsi"/>
        </w:rPr>
      </w:pPr>
      <w:r w:rsidRPr="003923DF">
        <w:rPr>
          <w:rFonts w:asciiTheme="minorHAnsi" w:hAnsiTheme="minorHAnsi" w:cstheme="minorHAnsi"/>
        </w:rPr>
        <w:t xml:space="preserve">Principles </w:t>
      </w:r>
      <w:r w:rsidR="00410829" w:rsidRPr="003923DF">
        <w:rPr>
          <w:rFonts w:asciiTheme="minorHAnsi" w:hAnsiTheme="minorHAnsi" w:cstheme="minorHAnsi"/>
        </w:rPr>
        <w:t>applicable to the use of grant funds</w:t>
      </w:r>
    </w:p>
    <w:p w14:paraId="4A745050" w14:textId="6AB4C9EA" w:rsidR="00480396" w:rsidRPr="003923DF" w:rsidRDefault="00081B6E" w:rsidP="00293063">
      <w:pPr>
        <w:pStyle w:val="berschrift3"/>
        <w:tabs>
          <w:tab w:val="clear" w:pos="567"/>
        </w:tabs>
        <w:rPr>
          <w:rFonts w:asciiTheme="minorHAnsi" w:hAnsiTheme="minorHAnsi" w:cstheme="minorHAnsi"/>
        </w:rPr>
      </w:pPr>
      <w:r w:rsidRPr="003923DF">
        <w:rPr>
          <w:rFonts w:asciiTheme="minorHAnsi" w:hAnsiTheme="minorHAnsi" w:cstheme="minorHAnsi"/>
        </w:rPr>
        <w:t xml:space="preserve">The grant funds shall be used efficiently, economically and solely for the purpose for which they are provided. The </w:t>
      </w:r>
      <w:r w:rsidRPr="003923DF">
        <w:rPr>
          <w:rFonts w:asciiTheme="minorHAnsi" w:hAnsiTheme="minorHAnsi" w:cstheme="minorHAnsi"/>
          <w:iCs/>
        </w:rPr>
        <w:t>Recipient</w:t>
      </w:r>
      <w:r w:rsidRPr="003923DF">
        <w:rPr>
          <w:rFonts w:asciiTheme="minorHAnsi" w:hAnsiTheme="minorHAnsi" w:cstheme="minorHAnsi"/>
        </w:rPr>
        <w:t xml:space="preserve"> shall exercise due diligence and shall apply the required prudence and expertise.</w:t>
      </w:r>
    </w:p>
    <w:p w14:paraId="251757B7" w14:textId="79E34B30" w:rsidR="006827D3" w:rsidRPr="003923DF" w:rsidRDefault="00844897" w:rsidP="008E0A39">
      <w:pPr>
        <w:pStyle w:val="berschrift2"/>
        <w:rPr>
          <w:rFonts w:asciiTheme="minorHAnsi" w:hAnsiTheme="minorHAnsi" w:cstheme="minorHAnsi"/>
        </w:rPr>
      </w:pPr>
      <w:r w:rsidRPr="003923DF">
        <w:rPr>
          <w:rFonts w:asciiTheme="minorHAnsi" w:hAnsiTheme="minorHAnsi" w:cstheme="minorHAnsi"/>
        </w:rPr>
        <w:t>Duty to notify</w:t>
      </w:r>
      <w:r w:rsidR="005A7C08" w:rsidRPr="003923DF">
        <w:rPr>
          <w:rFonts w:asciiTheme="minorHAnsi" w:hAnsiTheme="minorHAnsi" w:cstheme="minorHAnsi"/>
        </w:rPr>
        <w:t xml:space="preserve"> of certain events</w:t>
      </w:r>
    </w:p>
    <w:p w14:paraId="0B8CD556" w14:textId="1470B2CF" w:rsidR="006827D3" w:rsidRPr="003923DF" w:rsidRDefault="00844897" w:rsidP="00293063">
      <w:pPr>
        <w:pStyle w:val="berschrift3"/>
        <w:tabs>
          <w:tab w:val="clear" w:pos="567"/>
        </w:tabs>
        <w:rPr>
          <w:rFonts w:asciiTheme="minorHAnsi" w:hAnsiTheme="minorHAnsi" w:cstheme="minorHAnsi"/>
        </w:rPr>
      </w:pPr>
      <w:r w:rsidRPr="003923DF">
        <w:rPr>
          <w:rFonts w:asciiTheme="minorHAnsi" w:hAnsiTheme="minorHAnsi" w:cstheme="minorHAnsi"/>
        </w:rPr>
        <w:t xml:space="preserve">The Recipient shall promptly notify ADA of any events that are apt to delay proper implementation of the </w:t>
      </w:r>
      <w:r w:rsidR="00EA6568" w:rsidRPr="003923DF">
        <w:rPr>
          <w:rFonts w:asciiTheme="minorHAnsi" w:hAnsiTheme="minorHAnsi" w:cstheme="minorHAnsi"/>
        </w:rPr>
        <w:t>P</w:t>
      </w:r>
      <w:r w:rsidRPr="003923DF">
        <w:rPr>
          <w:rFonts w:asciiTheme="minorHAnsi" w:hAnsiTheme="minorHAnsi" w:cstheme="minorHAnsi"/>
        </w:rPr>
        <w:t xml:space="preserve">roject or of any underlying project or render them impossible, or which would require modification of the Project of agreed conditions or amendment of the </w:t>
      </w:r>
      <w:r w:rsidR="002F6093" w:rsidRPr="003923DF">
        <w:rPr>
          <w:rFonts w:asciiTheme="minorHAnsi" w:hAnsiTheme="minorHAnsi" w:cstheme="minorHAnsi"/>
        </w:rPr>
        <w:t>Agreement</w:t>
      </w:r>
      <w:r w:rsidRPr="003923DF">
        <w:rPr>
          <w:rFonts w:asciiTheme="minorHAnsi" w:hAnsiTheme="minorHAnsi" w:cstheme="minorHAnsi"/>
        </w:rPr>
        <w:t>. The Recipient shall further notify ADA promptly of any events or circumstances related to the implementation of the Project which could generate potential adverse environmental and/or social impacts or risks. Any such notifications must be provided in writing. There are further duties of notification in connection with conflicts of interest (see sec</w:t>
      </w:r>
      <w:r w:rsidR="00675951" w:rsidRPr="003923DF">
        <w:rPr>
          <w:rFonts w:asciiTheme="minorHAnsi" w:hAnsiTheme="minorHAnsi" w:cstheme="minorHAnsi"/>
        </w:rPr>
        <w:t>tion </w:t>
      </w:r>
      <w:r w:rsidR="00B64F23" w:rsidRPr="003923DF">
        <w:rPr>
          <w:rFonts w:asciiTheme="minorHAnsi" w:hAnsiTheme="minorHAnsi" w:cstheme="minorHAnsi"/>
        </w:rPr>
        <w:fldChar w:fldCharType="begin"/>
      </w:r>
      <w:r w:rsidR="00B64F23" w:rsidRPr="003923DF">
        <w:rPr>
          <w:rFonts w:asciiTheme="minorHAnsi" w:hAnsiTheme="minorHAnsi" w:cstheme="minorHAnsi"/>
        </w:rPr>
        <w:instrText xml:space="preserve"> REF _Ref53390816 \r \h </w:instrText>
      </w:r>
      <w:r w:rsidR="003923DF" w:rsidRPr="003923DF">
        <w:rPr>
          <w:rFonts w:asciiTheme="minorHAnsi" w:hAnsiTheme="minorHAnsi" w:cstheme="minorHAnsi"/>
        </w:rPr>
        <w:instrText xml:space="preserve"> \* MERGEFORMAT </w:instrText>
      </w:r>
      <w:r w:rsidR="00B64F23" w:rsidRPr="003923DF">
        <w:rPr>
          <w:rFonts w:asciiTheme="minorHAnsi" w:hAnsiTheme="minorHAnsi" w:cstheme="minorHAnsi"/>
        </w:rPr>
      </w:r>
      <w:r w:rsidR="00B64F23" w:rsidRPr="003923DF">
        <w:rPr>
          <w:rFonts w:asciiTheme="minorHAnsi" w:hAnsiTheme="minorHAnsi" w:cstheme="minorHAnsi"/>
        </w:rPr>
        <w:fldChar w:fldCharType="separate"/>
      </w:r>
      <w:r w:rsidR="0071556B" w:rsidRPr="003923DF">
        <w:rPr>
          <w:rFonts w:asciiTheme="minorHAnsi" w:hAnsiTheme="minorHAnsi" w:cstheme="minorHAnsi"/>
        </w:rPr>
        <w:t>1.9.1</w:t>
      </w:r>
      <w:r w:rsidR="00B64F23" w:rsidRPr="003923DF">
        <w:rPr>
          <w:rFonts w:asciiTheme="minorHAnsi" w:hAnsiTheme="minorHAnsi" w:cstheme="minorHAnsi"/>
        </w:rPr>
        <w:fldChar w:fldCharType="end"/>
      </w:r>
      <w:r w:rsidRPr="003923DF">
        <w:rPr>
          <w:rFonts w:asciiTheme="minorHAnsi" w:hAnsiTheme="minorHAnsi" w:cstheme="minorHAnsi"/>
        </w:rPr>
        <w:t>).</w:t>
      </w:r>
    </w:p>
    <w:p w14:paraId="33F6D1C0" w14:textId="5D1C7D72" w:rsidR="00480396" w:rsidRPr="003923DF" w:rsidRDefault="00FF4048" w:rsidP="008E0A39">
      <w:pPr>
        <w:pStyle w:val="berschrift2"/>
        <w:rPr>
          <w:rFonts w:asciiTheme="minorHAnsi" w:hAnsiTheme="minorHAnsi" w:cstheme="minorHAnsi"/>
        </w:rPr>
      </w:pPr>
      <w:bookmarkStart w:id="0" w:name="_Ref127430163"/>
      <w:r w:rsidRPr="003923DF">
        <w:rPr>
          <w:rFonts w:asciiTheme="minorHAnsi" w:hAnsiTheme="minorHAnsi" w:cstheme="minorHAnsi"/>
        </w:rPr>
        <w:t>Awarding of contracts (service, works, supply contracts)</w:t>
      </w:r>
      <w:bookmarkEnd w:id="0"/>
    </w:p>
    <w:p w14:paraId="2FFCBDCB" w14:textId="05FEEFDC" w:rsidR="005556EA" w:rsidRPr="003923DF" w:rsidRDefault="00FF4048" w:rsidP="0038410C">
      <w:pPr>
        <w:pStyle w:val="berschrift3"/>
        <w:tabs>
          <w:tab w:val="clear" w:pos="567"/>
          <w:tab w:val="left" w:pos="709"/>
        </w:tabs>
        <w:rPr>
          <w:rFonts w:asciiTheme="minorHAnsi" w:hAnsiTheme="minorHAnsi" w:cstheme="minorHAnsi"/>
        </w:rPr>
      </w:pPr>
      <w:bookmarkStart w:id="1" w:name="_Ref100648361"/>
      <w:bookmarkStart w:id="2" w:name="_Ref14880234"/>
      <w:r w:rsidRPr="003923DF">
        <w:rPr>
          <w:rFonts w:asciiTheme="minorHAnsi" w:hAnsiTheme="minorHAnsi" w:cstheme="minorHAnsi"/>
          <w:b/>
          <w:bCs/>
        </w:rPr>
        <w:t xml:space="preserve">General requirements (for all procurements under </w:t>
      </w:r>
      <w:r w:rsidR="001201D7" w:rsidRPr="003923DF">
        <w:rPr>
          <w:rFonts w:asciiTheme="minorHAnsi" w:hAnsiTheme="minorHAnsi" w:cstheme="minorHAnsi"/>
          <w:b/>
          <w:bCs/>
        </w:rPr>
        <w:fldChar w:fldCharType="begin"/>
      </w:r>
      <w:r w:rsidR="001201D7" w:rsidRPr="003923DF">
        <w:rPr>
          <w:rFonts w:asciiTheme="minorHAnsi" w:hAnsiTheme="minorHAnsi" w:cstheme="minorHAnsi"/>
          <w:b/>
          <w:bCs/>
        </w:rPr>
        <w:instrText xml:space="preserve"> REF _Ref127429983 \r \h </w:instrText>
      </w:r>
      <w:r w:rsidR="003923DF" w:rsidRPr="003923DF">
        <w:rPr>
          <w:rFonts w:asciiTheme="minorHAnsi" w:hAnsiTheme="minorHAnsi" w:cstheme="minorHAnsi"/>
          <w:b/>
          <w:bCs/>
        </w:rPr>
        <w:instrText xml:space="preserve"> \* MERGEFORMAT </w:instrText>
      </w:r>
      <w:r w:rsidR="001201D7" w:rsidRPr="003923DF">
        <w:rPr>
          <w:rFonts w:asciiTheme="minorHAnsi" w:hAnsiTheme="minorHAnsi" w:cstheme="minorHAnsi"/>
          <w:b/>
          <w:bCs/>
        </w:rPr>
      </w:r>
      <w:r w:rsidR="001201D7" w:rsidRPr="003923DF">
        <w:rPr>
          <w:rFonts w:asciiTheme="minorHAnsi" w:hAnsiTheme="minorHAnsi" w:cstheme="minorHAnsi"/>
          <w:b/>
          <w:bCs/>
        </w:rPr>
        <w:fldChar w:fldCharType="separate"/>
      </w:r>
      <w:r w:rsidR="0071556B" w:rsidRPr="003923DF">
        <w:rPr>
          <w:rFonts w:asciiTheme="minorHAnsi" w:hAnsiTheme="minorHAnsi" w:cstheme="minorHAnsi"/>
          <w:b/>
          <w:bCs/>
        </w:rPr>
        <w:t>1.3.2</w:t>
      </w:r>
      <w:r w:rsidR="001201D7" w:rsidRPr="003923DF">
        <w:rPr>
          <w:rFonts w:asciiTheme="minorHAnsi" w:hAnsiTheme="minorHAnsi" w:cstheme="minorHAnsi"/>
          <w:b/>
          <w:bCs/>
        </w:rPr>
        <w:fldChar w:fldCharType="end"/>
      </w:r>
      <w:r w:rsidRPr="003923DF">
        <w:rPr>
          <w:rFonts w:asciiTheme="minorHAnsi" w:hAnsiTheme="minorHAnsi" w:cstheme="minorHAnsi"/>
          <w:b/>
          <w:bCs/>
        </w:rPr>
        <w:t xml:space="preserve"> and</w:t>
      </w:r>
      <w:r w:rsidR="001201D7" w:rsidRPr="003923DF">
        <w:rPr>
          <w:rFonts w:asciiTheme="minorHAnsi" w:hAnsiTheme="minorHAnsi" w:cstheme="minorHAnsi"/>
          <w:b/>
          <w:bCs/>
        </w:rPr>
        <w:t xml:space="preserve"> </w:t>
      </w:r>
      <w:r w:rsidR="001201D7" w:rsidRPr="003923DF">
        <w:rPr>
          <w:rFonts w:asciiTheme="minorHAnsi" w:hAnsiTheme="minorHAnsi" w:cstheme="minorHAnsi"/>
          <w:b/>
          <w:bCs/>
        </w:rPr>
        <w:fldChar w:fldCharType="begin"/>
      </w:r>
      <w:r w:rsidR="001201D7" w:rsidRPr="003923DF">
        <w:rPr>
          <w:rFonts w:asciiTheme="minorHAnsi" w:hAnsiTheme="minorHAnsi" w:cstheme="minorHAnsi"/>
          <w:b/>
          <w:bCs/>
        </w:rPr>
        <w:instrText xml:space="preserve"> REF _Ref127429997 \r \h </w:instrText>
      </w:r>
      <w:r w:rsidR="003923DF" w:rsidRPr="003923DF">
        <w:rPr>
          <w:rFonts w:asciiTheme="minorHAnsi" w:hAnsiTheme="minorHAnsi" w:cstheme="minorHAnsi"/>
          <w:b/>
          <w:bCs/>
        </w:rPr>
        <w:instrText xml:space="preserve"> \* MERGEFORMAT </w:instrText>
      </w:r>
      <w:r w:rsidR="001201D7" w:rsidRPr="003923DF">
        <w:rPr>
          <w:rFonts w:asciiTheme="minorHAnsi" w:hAnsiTheme="minorHAnsi" w:cstheme="minorHAnsi"/>
          <w:b/>
          <w:bCs/>
        </w:rPr>
      </w:r>
      <w:r w:rsidR="001201D7" w:rsidRPr="003923DF">
        <w:rPr>
          <w:rFonts w:asciiTheme="minorHAnsi" w:hAnsiTheme="minorHAnsi" w:cstheme="minorHAnsi"/>
          <w:b/>
          <w:bCs/>
        </w:rPr>
        <w:fldChar w:fldCharType="separate"/>
      </w:r>
      <w:r w:rsidR="0071556B" w:rsidRPr="003923DF">
        <w:rPr>
          <w:rFonts w:asciiTheme="minorHAnsi" w:hAnsiTheme="minorHAnsi" w:cstheme="minorHAnsi"/>
          <w:b/>
          <w:bCs/>
        </w:rPr>
        <w:t>1.3.3</w:t>
      </w:r>
      <w:r w:rsidR="001201D7" w:rsidRPr="003923DF">
        <w:rPr>
          <w:rFonts w:asciiTheme="minorHAnsi" w:hAnsiTheme="minorHAnsi" w:cstheme="minorHAnsi"/>
          <w:b/>
          <w:bCs/>
        </w:rPr>
        <w:fldChar w:fldCharType="end"/>
      </w:r>
      <w:r w:rsidRPr="003923DF">
        <w:rPr>
          <w:rFonts w:asciiTheme="minorHAnsi" w:hAnsiTheme="minorHAnsi" w:cstheme="minorHAnsi"/>
          <w:b/>
          <w:bCs/>
        </w:rPr>
        <w:t>)</w:t>
      </w:r>
      <w:bookmarkEnd w:id="1"/>
    </w:p>
    <w:p w14:paraId="28441913" w14:textId="77777777" w:rsidR="00FF4048" w:rsidRPr="003923DF" w:rsidRDefault="00FF4048" w:rsidP="00FF4048">
      <w:pPr>
        <w:pStyle w:val="berschrift4"/>
        <w:rPr>
          <w:rFonts w:asciiTheme="minorHAnsi" w:hAnsiTheme="minorHAnsi" w:cstheme="minorHAnsi"/>
          <w:lang w:val="en-US"/>
        </w:rPr>
      </w:pPr>
      <w:r w:rsidRPr="003923DF">
        <w:rPr>
          <w:rFonts w:asciiTheme="minorHAnsi" w:hAnsiTheme="minorHAnsi" w:cstheme="minorHAnsi"/>
          <w:lang w:val="en-US"/>
        </w:rPr>
        <w:t xml:space="preserve">The Recipient may not charge higher prices or remunerations for the works, supplies and services to be procured under the Project than those customary in the </w:t>
      </w:r>
      <w:r w:rsidRPr="003923DF">
        <w:rPr>
          <w:rFonts w:asciiTheme="minorHAnsi" w:hAnsiTheme="minorHAnsi" w:cstheme="minorHAnsi"/>
        </w:rPr>
        <w:t>specific sector or local market</w:t>
      </w:r>
      <w:r w:rsidRPr="003923DF">
        <w:rPr>
          <w:rFonts w:asciiTheme="minorHAnsi" w:hAnsiTheme="minorHAnsi" w:cstheme="minorHAnsi"/>
          <w:lang w:val="en-US"/>
        </w:rPr>
        <w:t xml:space="preserve">. The Recipient shall make use of </w:t>
      </w:r>
      <w:r w:rsidRPr="003923DF">
        <w:rPr>
          <w:rFonts w:asciiTheme="minorHAnsi" w:hAnsiTheme="minorHAnsi" w:cstheme="minorHAnsi"/>
        </w:rPr>
        <w:t>rebates, cash discounts and the like and shall pass them on to ADA in its accounting.</w:t>
      </w:r>
    </w:p>
    <w:p w14:paraId="5782B2FC" w14:textId="77777777" w:rsidR="00FF4048" w:rsidRPr="003923DF" w:rsidRDefault="00FF4048" w:rsidP="00FF4048">
      <w:pPr>
        <w:pStyle w:val="berschrift4"/>
        <w:rPr>
          <w:rFonts w:asciiTheme="minorHAnsi" w:hAnsiTheme="minorHAnsi" w:cstheme="minorHAnsi"/>
          <w:lang w:val="en-US"/>
        </w:rPr>
      </w:pPr>
      <w:r w:rsidRPr="003923DF">
        <w:rPr>
          <w:rFonts w:asciiTheme="minorHAnsi" w:hAnsiTheme="minorHAnsi" w:cstheme="minorHAnsi"/>
          <w:lang w:val="en-US"/>
        </w:rPr>
        <w:t>The Recipient must comply with the basic procurement principles of equal treatment of all bidders, non-discrimination, transparency, free, fair and equitable competition, reasonableness of prices, economy and efficiency, best value for money, and proportionality in all awards.</w:t>
      </w:r>
    </w:p>
    <w:p w14:paraId="1D0B2646" w14:textId="5624E441" w:rsidR="00FF4048" w:rsidRPr="003923DF" w:rsidRDefault="00FF4048" w:rsidP="00FF4048">
      <w:pPr>
        <w:pStyle w:val="berschrift4"/>
        <w:rPr>
          <w:rFonts w:asciiTheme="minorHAnsi" w:hAnsiTheme="minorHAnsi" w:cstheme="minorHAnsi"/>
          <w:lang w:val="en-US"/>
        </w:rPr>
      </w:pPr>
      <w:r w:rsidRPr="003923DF">
        <w:rPr>
          <w:rFonts w:asciiTheme="minorHAnsi" w:hAnsiTheme="minorHAnsi" w:cstheme="minorHAnsi"/>
          <w:lang w:val="en-US"/>
        </w:rPr>
        <w:t>The Recipient must calculate the contract value diligently and competently. Related services are to be combined in one contract (prohibition of contract splitting for the purpose of circumventing threshold values).</w:t>
      </w:r>
    </w:p>
    <w:p w14:paraId="667D54E0" w14:textId="20917DFB" w:rsidR="003B1C34" w:rsidRPr="003923DF" w:rsidRDefault="003B1C34" w:rsidP="0038410C">
      <w:pPr>
        <w:pStyle w:val="berschrift3"/>
        <w:tabs>
          <w:tab w:val="clear" w:pos="567"/>
          <w:tab w:val="left" w:pos="709"/>
        </w:tabs>
        <w:rPr>
          <w:rFonts w:asciiTheme="minorHAnsi" w:hAnsiTheme="minorHAnsi" w:cstheme="minorHAnsi"/>
          <w:b/>
        </w:rPr>
      </w:pPr>
      <w:bookmarkStart w:id="3" w:name="_Ref127429983"/>
      <w:r w:rsidRPr="003923DF">
        <w:rPr>
          <w:rFonts w:asciiTheme="minorHAnsi" w:hAnsiTheme="minorHAnsi" w:cstheme="minorHAnsi"/>
          <w:b/>
        </w:rPr>
        <w:t>Requirements for projects financed by more than 50% from public funds</w:t>
      </w:r>
      <w:bookmarkEnd w:id="3"/>
    </w:p>
    <w:p w14:paraId="11AE8897" w14:textId="77777777" w:rsidR="003B1C34" w:rsidRPr="003923DF" w:rsidRDefault="003B1C34" w:rsidP="003B1C34">
      <w:pPr>
        <w:pStyle w:val="berschrift4"/>
        <w:rPr>
          <w:rFonts w:asciiTheme="minorHAnsi" w:hAnsiTheme="minorHAnsi" w:cstheme="minorHAnsi"/>
          <w:lang w:val="en-US"/>
        </w:rPr>
      </w:pPr>
      <w:r w:rsidRPr="003923DF">
        <w:rPr>
          <w:rFonts w:asciiTheme="minorHAnsi" w:hAnsiTheme="minorHAnsi" w:cstheme="minorHAnsi"/>
          <w:b/>
          <w:lang w:val="en-US"/>
        </w:rPr>
        <w:lastRenderedPageBreak/>
        <w:t xml:space="preserve">For procurements (service, works, supply contracts) in developing countries </w:t>
      </w:r>
      <w:r w:rsidRPr="003923DF">
        <w:rPr>
          <w:rFonts w:asciiTheme="minorHAnsi" w:hAnsiTheme="minorHAnsi" w:cstheme="minorHAnsi"/>
          <w:bCs/>
          <w:lang w:val="en-US"/>
        </w:rPr>
        <w:t>as per DAC list of ODA recipients</w:t>
      </w:r>
      <w:r w:rsidRPr="003923DF">
        <w:rPr>
          <w:rStyle w:val="Funotenzeichen"/>
          <w:rFonts w:asciiTheme="minorHAnsi" w:hAnsiTheme="minorHAnsi" w:cstheme="minorHAnsi"/>
          <w:bCs/>
          <w:sz w:val="22"/>
          <w:szCs w:val="22"/>
          <w:vertAlign w:val="superscript"/>
          <w:lang w:val="en-US"/>
        </w:rPr>
        <w:footnoteReference w:id="2"/>
      </w:r>
      <w:r w:rsidRPr="003923DF">
        <w:rPr>
          <w:rFonts w:asciiTheme="minorHAnsi" w:hAnsiTheme="minorHAnsi" w:cstheme="minorHAnsi"/>
          <w:b/>
          <w:lang w:val="en-US"/>
        </w:rPr>
        <w:t xml:space="preserve">, </w:t>
      </w:r>
      <w:r w:rsidRPr="003923DF">
        <w:rPr>
          <w:rFonts w:asciiTheme="minorHAnsi" w:hAnsiTheme="minorHAnsi" w:cstheme="minorHAnsi"/>
          <w:bCs/>
          <w:lang w:val="en-US"/>
        </w:rPr>
        <w:t>the Recipient must apply</w:t>
      </w:r>
      <w:r w:rsidRPr="003923DF">
        <w:rPr>
          <w:rFonts w:asciiTheme="minorHAnsi" w:hAnsiTheme="minorHAnsi" w:cstheme="minorHAnsi"/>
          <w:b/>
          <w:lang w:val="en-US"/>
        </w:rPr>
        <w:t xml:space="preserve"> local procurement law</w:t>
      </w:r>
      <w:r w:rsidRPr="003923DF">
        <w:rPr>
          <w:rFonts w:asciiTheme="minorHAnsi" w:hAnsiTheme="minorHAnsi" w:cstheme="minorHAnsi"/>
          <w:lang w:val="en-US"/>
        </w:rPr>
        <w:t xml:space="preserve">. Notwithstanding the regulations set forth therein, the Recipient shall demonstrably obtain three offers for comparison purposes if the estimated contract value is equal or above </w:t>
      </w:r>
      <w:r w:rsidRPr="003923DF">
        <w:rPr>
          <w:rFonts w:asciiTheme="minorHAnsi" w:hAnsiTheme="minorHAnsi" w:cstheme="minorHAnsi"/>
          <w:b/>
          <w:bCs/>
          <w:lang w:val="en-US"/>
        </w:rPr>
        <w:t>EUR 5,000</w:t>
      </w:r>
      <w:r w:rsidRPr="003923DF">
        <w:rPr>
          <w:rFonts w:asciiTheme="minorHAnsi" w:hAnsiTheme="minorHAnsi" w:cstheme="minorHAnsi"/>
          <w:lang w:val="en-US"/>
        </w:rPr>
        <w:t xml:space="preserve"> (net). If not at least two offers are received, additional offers shall be solicited until at least two offers are received. The solicitation of offers as well as the award decision must be documented by the Recipient. If the estimated contract value is </w:t>
      </w:r>
      <w:r w:rsidRPr="003923DF">
        <w:rPr>
          <w:rFonts w:asciiTheme="minorHAnsi" w:hAnsiTheme="minorHAnsi" w:cstheme="minorHAnsi"/>
          <w:b/>
          <w:bCs/>
          <w:lang w:val="en-US"/>
        </w:rPr>
        <w:t>equal or above</w:t>
      </w:r>
      <w:r w:rsidRPr="003923DF">
        <w:rPr>
          <w:rFonts w:asciiTheme="minorHAnsi" w:hAnsiTheme="minorHAnsi" w:cstheme="minorHAnsi"/>
          <w:lang w:val="en-US"/>
        </w:rPr>
        <w:t xml:space="preserve"> </w:t>
      </w:r>
      <w:r w:rsidRPr="003923DF">
        <w:rPr>
          <w:rFonts w:asciiTheme="minorHAnsi" w:hAnsiTheme="minorHAnsi" w:cstheme="minorHAnsi"/>
          <w:b/>
          <w:bCs/>
          <w:lang w:val="en-US"/>
        </w:rPr>
        <w:t>EUR 20,000</w:t>
      </w:r>
      <w:r w:rsidRPr="003923DF">
        <w:rPr>
          <w:rFonts w:asciiTheme="minorHAnsi" w:hAnsiTheme="minorHAnsi" w:cstheme="minorHAnsi"/>
          <w:lang w:val="en-US"/>
        </w:rPr>
        <w:t xml:space="preserve"> (net) the following applies: The Recipient must provide Terms of Reference (TOR). The TOR must define quality criteria and the criterion of price. Four offers must be obtained based on the TOR. If not at least two offers are received, additional offers shall be solicited until at least two offers are received. The offers are evaluated by an independent evaluation commission based on predefined quality criteria. The Recipient must identify the best bidder and verify its eligibility (</w:t>
      </w:r>
      <w:r w:rsidRPr="003923DF">
        <w:rPr>
          <w:rFonts w:asciiTheme="minorHAnsi" w:hAnsiTheme="minorHAnsi" w:cstheme="minorHAnsi"/>
        </w:rPr>
        <w:t>legal authorization, professional reliability, technical and financial capability</w:t>
      </w:r>
      <w:r w:rsidRPr="003923DF">
        <w:rPr>
          <w:rFonts w:asciiTheme="minorHAnsi" w:hAnsiTheme="minorHAnsi" w:cstheme="minorHAnsi"/>
          <w:lang w:val="en-US"/>
        </w:rPr>
        <w:t xml:space="preserve">). The Recipient must document the entire procurement process, including the determination of the best bidder, in writing. If the estimated contract value is </w:t>
      </w:r>
      <w:r w:rsidRPr="003923DF">
        <w:rPr>
          <w:rFonts w:asciiTheme="minorHAnsi" w:hAnsiTheme="minorHAnsi" w:cstheme="minorHAnsi"/>
          <w:b/>
          <w:bCs/>
          <w:lang w:val="en-US"/>
        </w:rPr>
        <w:t xml:space="preserve">equal or above EUR 50,000 </w:t>
      </w:r>
      <w:r w:rsidRPr="003923DF">
        <w:rPr>
          <w:rFonts w:asciiTheme="minorHAnsi" w:hAnsiTheme="minorHAnsi" w:cstheme="minorHAnsi"/>
          <w:lang w:val="en-US"/>
        </w:rPr>
        <w:t xml:space="preserve">(net), the Recipient must issue a public invitation to tender in accordance with local procurement law (analogous application) and document the entire procurement process. </w:t>
      </w:r>
    </w:p>
    <w:p w14:paraId="6FBAC253" w14:textId="77777777" w:rsidR="003B1C34" w:rsidRPr="003923DF" w:rsidRDefault="003B1C34" w:rsidP="003B1C34">
      <w:pPr>
        <w:pStyle w:val="berschrift4"/>
        <w:rPr>
          <w:rFonts w:asciiTheme="minorHAnsi" w:hAnsiTheme="minorHAnsi" w:cstheme="minorHAnsi"/>
          <w:lang w:val="en-US"/>
        </w:rPr>
      </w:pPr>
      <w:r w:rsidRPr="003923DF">
        <w:rPr>
          <w:rFonts w:asciiTheme="minorHAnsi" w:hAnsiTheme="minorHAnsi" w:cstheme="minorHAnsi"/>
          <w:lang w:val="en-US"/>
        </w:rPr>
        <w:t xml:space="preserve">The application of local procurement law is excluded if the requirements of § 4 para 2 of the Austrian Federal Public Procurement Act (PPA) are met (procurement of certain construction works or related services above threshold). In this case, the Recipient, when procuring works and associated services, is obliged to apply the PPA. </w:t>
      </w:r>
    </w:p>
    <w:p w14:paraId="089ACCFF" w14:textId="0CFA2586" w:rsidR="003B1C34" w:rsidRPr="003923DF" w:rsidRDefault="003B1C34" w:rsidP="003B1C34">
      <w:pPr>
        <w:pStyle w:val="berschrift4"/>
        <w:rPr>
          <w:rFonts w:asciiTheme="minorHAnsi" w:hAnsiTheme="minorHAnsi" w:cstheme="minorHAnsi"/>
        </w:rPr>
      </w:pPr>
      <w:r w:rsidRPr="003923DF">
        <w:rPr>
          <w:rFonts w:asciiTheme="minorHAnsi" w:hAnsiTheme="minorHAnsi" w:cstheme="minorHAnsi"/>
          <w:b/>
          <w:lang w:val="en-US"/>
        </w:rPr>
        <w:t xml:space="preserve">For procurements (service, works, supply contracts) in any other country or in Austria </w:t>
      </w:r>
      <w:r w:rsidRPr="003923DF">
        <w:rPr>
          <w:rFonts w:asciiTheme="minorHAnsi" w:hAnsiTheme="minorHAnsi" w:cstheme="minorHAnsi"/>
          <w:bCs/>
          <w:lang w:val="en-US"/>
        </w:rPr>
        <w:t>the Recipient must apply</w:t>
      </w:r>
      <w:r w:rsidRPr="003923DF">
        <w:rPr>
          <w:rFonts w:asciiTheme="minorHAnsi" w:hAnsiTheme="minorHAnsi" w:cstheme="minorHAnsi"/>
          <w:b/>
          <w:lang w:val="en-US"/>
        </w:rPr>
        <w:t xml:space="preserve"> the </w:t>
      </w:r>
      <w:r w:rsidRPr="003923DF">
        <w:rPr>
          <w:rFonts w:asciiTheme="minorHAnsi" w:hAnsiTheme="minorHAnsi" w:cstheme="minorHAnsi"/>
          <w:b/>
          <w:bCs/>
          <w:lang w:val="en-US"/>
        </w:rPr>
        <w:t>PPA</w:t>
      </w:r>
      <w:r w:rsidRPr="003923DF">
        <w:rPr>
          <w:rFonts w:asciiTheme="minorHAnsi" w:hAnsiTheme="minorHAnsi" w:cstheme="minorHAnsi"/>
          <w:lang w:val="en-US"/>
        </w:rPr>
        <w:t xml:space="preserve"> in its currently applicable version. Notwithstanding the thresholds set forth therein, the Recipient shall demonstrably obtain three offers for comparison purposes if the estimated contract value is equal or above </w:t>
      </w:r>
      <w:r w:rsidRPr="003923DF">
        <w:rPr>
          <w:rFonts w:asciiTheme="minorHAnsi" w:hAnsiTheme="minorHAnsi" w:cstheme="minorHAnsi"/>
          <w:b/>
          <w:bCs/>
          <w:lang w:val="en-US"/>
        </w:rPr>
        <w:t>EUR 10.000</w:t>
      </w:r>
      <w:r w:rsidRPr="003923DF">
        <w:rPr>
          <w:rFonts w:asciiTheme="minorHAnsi" w:hAnsiTheme="minorHAnsi" w:cstheme="minorHAnsi"/>
          <w:lang w:val="en-US"/>
        </w:rPr>
        <w:t xml:space="preserve"> (net). If not at least two offers are received, additional offers shall be solicited until at least two offers are received. The solicitation of offers as well as the award decision must be documented by the Recipient. If the estimated contract value is equal or above </w:t>
      </w:r>
      <w:r w:rsidRPr="003923DF">
        <w:rPr>
          <w:rFonts w:asciiTheme="minorHAnsi" w:hAnsiTheme="minorHAnsi" w:cstheme="minorHAnsi"/>
          <w:b/>
          <w:bCs/>
          <w:lang w:val="en-US"/>
        </w:rPr>
        <w:t>EUR 50.000</w:t>
      </w:r>
      <w:r w:rsidRPr="003923DF">
        <w:rPr>
          <w:rFonts w:asciiTheme="minorHAnsi" w:hAnsiTheme="minorHAnsi" w:cstheme="minorHAnsi"/>
          <w:lang w:val="en-US"/>
        </w:rPr>
        <w:t xml:space="preserve"> (net) the following applies: The Recipient must provide Terms of Reference (TOR). The TOR must define quality criteria and the criterion of price. Four offers must be obtained based on the TOR. If not at least two offers are received, additional offers shall be solicited until at least two offers are received. The offers are evaluated by an independent evaluation commission based on the predefined quality criteria. The Recipient must identify the best bidder and verify its eligibility (</w:t>
      </w:r>
      <w:r w:rsidRPr="003923DF">
        <w:rPr>
          <w:rFonts w:asciiTheme="minorHAnsi" w:hAnsiTheme="minorHAnsi" w:cstheme="minorHAnsi"/>
        </w:rPr>
        <w:t>legal authorization, professional reliability, technical and financial capability</w:t>
      </w:r>
      <w:r w:rsidRPr="003923DF">
        <w:rPr>
          <w:rFonts w:asciiTheme="minorHAnsi" w:hAnsiTheme="minorHAnsi" w:cstheme="minorHAnsi"/>
          <w:lang w:val="en-US"/>
        </w:rPr>
        <w:t xml:space="preserve">). The Recipient must document the entire procurement process, including the determination of the best bidder, in writing. If the estimated contract value is </w:t>
      </w:r>
      <w:r w:rsidRPr="003923DF">
        <w:rPr>
          <w:rFonts w:asciiTheme="minorHAnsi" w:hAnsiTheme="minorHAnsi" w:cstheme="minorHAnsi"/>
          <w:b/>
          <w:bCs/>
          <w:lang w:val="en-US"/>
        </w:rPr>
        <w:t xml:space="preserve">equal or above 100.000 </w:t>
      </w:r>
      <w:r w:rsidRPr="003923DF">
        <w:rPr>
          <w:rFonts w:asciiTheme="minorHAnsi" w:hAnsiTheme="minorHAnsi" w:cstheme="minorHAnsi"/>
          <w:lang w:val="en-US"/>
        </w:rPr>
        <w:t>(net), the Recipient must issue a public invitation to tender in accordance with the PPA (analogous application) and document the entire procurement process.</w:t>
      </w:r>
    </w:p>
    <w:p w14:paraId="035CD2D1" w14:textId="61E4837A" w:rsidR="00BC5CB6" w:rsidRPr="003923DF" w:rsidRDefault="00BC5CB6" w:rsidP="269F25A4">
      <w:pPr>
        <w:pStyle w:val="berschrift3"/>
        <w:tabs>
          <w:tab w:val="clear" w:pos="567"/>
          <w:tab w:val="left" w:pos="709"/>
        </w:tabs>
        <w:rPr>
          <w:rFonts w:asciiTheme="minorHAnsi" w:hAnsiTheme="minorHAnsi" w:cstheme="minorHAnsi"/>
          <w:b/>
          <w:bCs/>
        </w:rPr>
      </w:pPr>
      <w:bookmarkStart w:id="4" w:name="_Ref127429997"/>
      <w:r w:rsidRPr="003923DF">
        <w:rPr>
          <w:rFonts w:asciiTheme="minorHAnsi" w:hAnsiTheme="minorHAnsi" w:cstheme="minorHAnsi"/>
          <w:b/>
          <w:bCs/>
        </w:rPr>
        <w:t>Requirements for projects financed up to a maximum of 50% by public funds</w:t>
      </w:r>
      <w:bookmarkEnd w:id="4"/>
    </w:p>
    <w:p w14:paraId="5C07F0FC" w14:textId="20447662" w:rsidR="00BC5CB6" w:rsidRPr="003923DF" w:rsidRDefault="00BC5CB6" w:rsidP="00BC5CB6">
      <w:pPr>
        <w:ind w:left="709"/>
        <w:rPr>
          <w:rFonts w:asciiTheme="minorHAnsi" w:hAnsiTheme="minorHAnsi" w:cstheme="minorHAnsi"/>
        </w:rPr>
      </w:pPr>
      <w:r w:rsidRPr="003923DF">
        <w:rPr>
          <w:rFonts w:asciiTheme="minorHAnsi" w:hAnsiTheme="minorHAnsi" w:cstheme="minorHAnsi"/>
          <w:lang w:val="en-US"/>
        </w:rPr>
        <w:t xml:space="preserve">Basis and benchmark for all procurements are the basic principles mentioned under </w:t>
      </w:r>
      <w:r w:rsidRPr="003923DF">
        <w:rPr>
          <w:rFonts w:asciiTheme="minorHAnsi" w:hAnsiTheme="minorHAnsi" w:cstheme="minorHAnsi"/>
          <w:lang w:val="en-US"/>
        </w:rPr>
        <w:fldChar w:fldCharType="begin"/>
      </w:r>
      <w:r w:rsidRPr="003923DF">
        <w:rPr>
          <w:rFonts w:asciiTheme="minorHAnsi" w:hAnsiTheme="minorHAnsi" w:cstheme="minorHAnsi"/>
          <w:lang w:val="en-US"/>
        </w:rPr>
        <w:instrText xml:space="preserve"> REF _Ref100648361 \r \h </w:instrText>
      </w:r>
      <w:r w:rsidR="003923DF" w:rsidRPr="003923DF">
        <w:rPr>
          <w:rFonts w:asciiTheme="minorHAnsi" w:hAnsiTheme="minorHAnsi" w:cstheme="minorHAnsi"/>
          <w:lang w:val="en-US"/>
        </w:rPr>
        <w:instrText xml:space="preserve"> \* MERGEFORMAT </w:instrText>
      </w:r>
      <w:r w:rsidRPr="003923DF">
        <w:rPr>
          <w:rFonts w:asciiTheme="minorHAnsi" w:hAnsiTheme="minorHAnsi" w:cstheme="minorHAnsi"/>
          <w:lang w:val="en-US"/>
        </w:rPr>
      </w:r>
      <w:r w:rsidRPr="003923DF">
        <w:rPr>
          <w:rFonts w:asciiTheme="minorHAnsi" w:hAnsiTheme="minorHAnsi" w:cstheme="minorHAnsi"/>
          <w:lang w:val="en-US"/>
        </w:rPr>
        <w:fldChar w:fldCharType="separate"/>
      </w:r>
      <w:r w:rsidR="0071556B" w:rsidRPr="003923DF">
        <w:rPr>
          <w:rFonts w:asciiTheme="minorHAnsi" w:hAnsiTheme="minorHAnsi" w:cstheme="minorHAnsi"/>
          <w:lang w:val="en-US"/>
        </w:rPr>
        <w:t>1.3.1</w:t>
      </w:r>
      <w:r w:rsidRPr="003923DF">
        <w:rPr>
          <w:rFonts w:asciiTheme="minorHAnsi" w:hAnsiTheme="minorHAnsi" w:cstheme="minorHAnsi"/>
          <w:lang w:val="en-US"/>
        </w:rPr>
        <w:fldChar w:fldCharType="end"/>
      </w:r>
      <w:r w:rsidRPr="003923DF">
        <w:rPr>
          <w:rFonts w:asciiTheme="minorHAnsi" w:hAnsiTheme="minorHAnsi" w:cstheme="minorHAnsi"/>
          <w:lang w:val="en-US"/>
        </w:rPr>
        <w:t xml:space="preserve"> above. Within this scope the following applies: If the estimated contract value is equal or above </w:t>
      </w:r>
      <w:r w:rsidRPr="003923DF">
        <w:rPr>
          <w:rFonts w:asciiTheme="minorHAnsi" w:hAnsiTheme="minorHAnsi" w:cstheme="minorHAnsi"/>
          <w:b/>
          <w:bCs/>
          <w:lang w:val="en-US"/>
        </w:rPr>
        <w:t>EUR 10.000</w:t>
      </w:r>
      <w:r w:rsidRPr="003923DF">
        <w:rPr>
          <w:rFonts w:asciiTheme="minorHAnsi" w:hAnsiTheme="minorHAnsi" w:cstheme="minorHAnsi"/>
          <w:lang w:val="en-US"/>
        </w:rPr>
        <w:t xml:space="preserve"> (net) the Recipient shall demonstrably obtain three offers for comparison purposes. If not at least two offers are received, additional offers shall be solicited until at least two offers are received. The solicitation of offers as well as the award decision must be documented by the Recipient. If the estimated contract value is equal or above </w:t>
      </w:r>
      <w:r w:rsidRPr="003923DF">
        <w:rPr>
          <w:rFonts w:asciiTheme="minorHAnsi" w:hAnsiTheme="minorHAnsi" w:cstheme="minorHAnsi"/>
          <w:b/>
          <w:bCs/>
          <w:lang w:val="en-US"/>
        </w:rPr>
        <w:t xml:space="preserve">EUR 50.000 </w:t>
      </w:r>
      <w:r w:rsidRPr="003923DF">
        <w:rPr>
          <w:rFonts w:asciiTheme="minorHAnsi" w:hAnsiTheme="minorHAnsi" w:cstheme="minorHAnsi"/>
          <w:lang w:val="en-US"/>
        </w:rPr>
        <w:lastRenderedPageBreak/>
        <w:t>(net) the Recipient must provide Terms of Reference (TOR). The TOR must define quality criteria and the criterion of price. Four offers must be obtained based on the TOR. If not at least two offers are received, additional offers shall be solicited until at least two offers are received. The offers are evaluated by an independent evaluation commission based on the predefined quality criteria. The Recipient must identify the best bidder and verify its eligibility (</w:t>
      </w:r>
      <w:r w:rsidRPr="003923DF">
        <w:rPr>
          <w:rFonts w:asciiTheme="minorHAnsi" w:hAnsiTheme="minorHAnsi" w:cstheme="minorHAnsi"/>
        </w:rPr>
        <w:t>legal authorization, professional reliability, technical and financial capability</w:t>
      </w:r>
      <w:r w:rsidRPr="003923DF">
        <w:rPr>
          <w:rFonts w:asciiTheme="minorHAnsi" w:hAnsiTheme="minorHAnsi" w:cstheme="minorHAnsi"/>
          <w:lang w:val="en-US"/>
        </w:rPr>
        <w:t xml:space="preserve">). The Recipient must document the entire procurement process, including the determination of the best bidder, in writing.  If the estimated contract value is equal or above </w:t>
      </w:r>
      <w:r w:rsidRPr="003923DF">
        <w:rPr>
          <w:rFonts w:asciiTheme="minorHAnsi" w:hAnsiTheme="minorHAnsi" w:cstheme="minorHAnsi"/>
          <w:b/>
          <w:bCs/>
          <w:lang w:val="en-US"/>
        </w:rPr>
        <w:t>EUR 100.000</w:t>
      </w:r>
      <w:r w:rsidRPr="003923DF">
        <w:rPr>
          <w:rFonts w:asciiTheme="minorHAnsi" w:hAnsiTheme="minorHAnsi" w:cstheme="minorHAnsi"/>
          <w:lang w:val="en-US"/>
        </w:rPr>
        <w:t xml:space="preserve"> (net) the Recipient is required to make the planned procurement accessible to a broader public, e.g. by publishing it on a procurement portal, the Recipient's website, the ADA website or in any other suitable media or platforms.</w:t>
      </w:r>
    </w:p>
    <w:p w14:paraId="2964155F" w14:textId="7198D6A8" w:rsidR="006547E1" w:rsidRPr="003923DF" w:rsidRDefault="00BC5CB6" w:rsidP="0038410C">
      <w:pPr>
        <w:pStyle w:val="berschrift3"/>
        <w:tabs>
          <w:tab w:val="clear" w:pos="567"/>
          <w:tab w:val="left" w:pos="709"/>
        </w:tabs>
        <w:rPr>
          <w:rFonts w:asciiTheme="minorHAnsi" w:hAnsiTheme="minorHAnsi" w:cstheme="minorHAnsi"/>
        </w:rPr>
      </w:pPr>
      <w:r w:rsidRPr="003923DF">
        <w:rPr>
          <w:rFonts w:asciiTheme="minorHAnsi" w:hAnsiTheme="minorHAnsi" w:cstheme="minorHAnsi"/>
          <w:lang w:val="en-US"/>
        </w:rPr>
        <w:t xml:space="preserve">The Recipient may be exempted from the application of the provisions under </w:t>
      </w:r>
      <w:r w:rsidR="00173D89" w:rsidRPr="003923DF">
        <w:rPr>
          <w:rFonts w:asciiTheme="minorHAnsi" w:hAnsiTheme="minorHAnsi" w:cstheme="minorHAnsi"/>
          <w:lang w:val="en-US"/>
        </w:rPr>
        <w:fldChar w:fldCharType="begin"/>
      </w:r>
      <w:r w:rsidR="00173D89" w:rsidRPr="003923DF">
        <w:rPr>
          <w:rFonts w:asciiTheme="minorHAnsi" w:hAnsiTheme="minorHAnsi" w:cstheme="minorHAnsi"/>
          <w:lang w:val="en-US"/>
        </w:rPr>
        <w:instrText xml:space="preserve"> REF _Ref127429983 \r \h </w:instrText>
      </w:r>
      <w:r w:rsidR="003923DF" w:rsidRPr="003923DF">
        <w:rPr>
          <w:rFonts w:asciiTheme="minorHAnsi" w:hAnsiTheme="minorHAnsi" w:cstheme="minorHAnsi"/>
          <w:lang w:val="en-US"/>
        </w:rPr>
        <w:instrText xml:space="preserve"> \* MERGEFORMAT </w:instrText>
      </w:r>
      <w:r w:rsidR="00173D89" w:rsidRPr="003923DF">
        <w:rPr>
          <w:rFonts w:asciiTheme="minorHAnsi" w:hAnsiTheme="minorHAnsi" w:cstheme="minorHAnsi"/>
          <w:lang w:val="en-US"/>
        </w:rPr>
      </w:r>
      <w:r w:rsidR="00173D89" w:rsidRPr="003923DF">
        <w:rPr>
          <w:rFonts w:asciiTheme="minorHAnsi" w:hAnsiTheme="minorHAnsi" w:cstheme="minorHAnsi"/>
          <w:lang w:val="en-US"/>
        </w:rPr>
        <w:fldChar w:fldCharType="separate"/>
      </w:r>
      <w:r w:rsidR="0071556B" w:rsidRPr="003923DF">
        <w:rPr>
          <w:rFonts w:asciiTheme="minorHAnsi" w:hAnsiTheme="minorHAnsi" w:cstheme="minorHAnsi"/>
          <w:lang w:val="en-US"/>
        </w:rPr>
        <w:t>1.3.2</w:t>
      </w:r>
      <w:r w:rsidR="00173D89" w:rsidRPr="003923DF">
        <w:rPr>
          <w:rFonts w:asciiTheme="minorHAnsi" w:hAnsiTheme="minorHAnsi" w:cstheme="minorHAnsi"/>
          <w:lang w:val="en-US"/>
        </w:rPr>
        <w:fldChar w:fldCharType="end"/>
      </w:r>
      <w:r w:rsidRPr="003923DF">
        <w:rPr>
          <w:rFonts w:asciiTheme="minorHAnsi" w:hAnsiTheme="minorHAnsi" w:cstheme="minorHAnsi"/>
          <w:lang w:val="en-US"/>
        </w:rPr>
        <w:t xml:space="preserve"> and </w:t>
      </w:r>
      <w:r w:rsidR="00173D89" w:rsidRPr="003923DF">
        <w:rPr>
          <w:rFonts w:asciiTheme="minorHAnsi" w:hAnsiTheme="minorHAnsi" w:cstheme="minorHAnsi"/>
          <w:lang w:val="en-US"/>
        </w:rPr>
        <w:fldChar w:fldCharType="begin"/>
      </w:r>
      <w:r w:rsidR="00173D89" w:rsidRPr="003923DF">
        <w:rPr>
          <w:rFonts w:asciiTheme="minorHAnsi" w:hAnsiTheme="minorHAnsi" w:cstheme="minorHAnsi"/>
          <w:lang w:val="en-US"/>
        </w:rPr>
        <w:instrText xml:space="preserve"> REF _Ref127429997 \r \h </w:instrText>
      </w:r>
      <w:r w:rsidR="003923DF" w:rsidRPr="003923DF">
        <w:rPr>
          <w:rFonts w:asciiTheme="minorHAnsi" w:hAnsiTheme="minorHAnsi" w:cstheme="minorHAnsi"/>
          <w:lang w:val="en-US"/>
        </w:rPr>
        <w:instrText xml:space="preserve"> \* MERGEFORMAT </w:instrText>
      </w:r>
      <w:r w:rsidR="00173D89" w:rsidRPr="003923DF">
        <w:rPr>
          <w:rFonts w:asciiTheme="minorHAnsi" w:hAnsiTheme="minorHAnsi" w:cstheme="minorHAnsi"/>
          <w:lang w:val="en-US"/>
        </w:rPr>
      </w:r>
      <w:r w:rsidR="00173D89" w:rsidRPr="003923DF">
        <w:rPr>
          <w:rFonts w:asciiTheme="minorHAnsi" w:hAnsiTheme="minorHAnsi" w:cstheme="minorHAnsi"/>
          <w:lang w:val="en-US"/>
        </w:rPr>
        <w:fldChar w:fldCharType="separate"/>
      </w:r>
      <w:r w:rsidR="0071556B" w:rsidRPr="003923DF">
        <w:rPr>
          <w:rFonts w:asciiTheme="minorHAnsi" w:hAnsiTheme="minorHAnsi" w:cstheme="minorHAnsi"/>
          <w:lang w:val="en-US"/>
        </w:rPr>
        <w:t>1.3.3</w:t>
      </w:r>
      <w:r w:rsidR="00173D89" w:rsidRPr="003923DF">
        <w:rPr>
          <w:rFonts w:asciiTheme="minorHAnsi" w:hAnsiTheme="minorHAnsi" w:cstheme="minorHAnsi"/>
          <w:lang w:val="en-US"/>
        </w:rPr>
        <w:fldChar w:fldCharType="end"/>
      </w:r>
      <w:r w:rsidRPr="003923DF">
        <w:rPr>
          <w:rFonts w:asciiTheme="minorHAnsi" w:hAnsiTheme="minorHAnsi" w:cstheme="minorHAnsi"/>
          <w:lang w:val="en-US"/>
        </w:rPr>
        <w:t xml:space="preserve"> in justified exceptional cases. The following requirements must be cumulatively met for this:</w:t>
      </w:r>
    </w:p>
    <w:p w14:paraId="3E51919B" w14:textId="541B61D0" w:rsidR="00BC5CB6" w:rsidRPr="003923DF" w:rsidRDefault="00BC5CB6" w:rsidP="00BC5CB6">
      <w:pPr>
        <w:pStyle w:val="berschrift4"/>
        <w:rPr>
          <w:rFonts w:asciiTheme="minorHAnsi" w:hAnsiTheme="minorHAnsi" w:cstheme="minorHAnsi"/>
          <w:lang w:val="en-US"/>
        </w:rPr>
      </w:pPr>
      <w:r w:rsidRPr="003923DF">
        <w:rPr>
          <w:rFonts w:asciiTheme="minorHAnsi" w:hAnsiTheme="minorHAnsi" w:cstheme="minorHAnsi"/>
          <w:lang w:val="en-US"/>
        </w:rPr>
        <w:t>The Recipient shall provide a plausible written justification for the deviation from the provisions.</w:t>
      </w:r>
    </w:p>
    <w:p w14:paraId="5A4BBC93" w14:textId="77777777" w:rsidR="00BC5CB6" w:rsidRPr="003923DF" w:rsidRDefault="00BC5CB6" w:rsidP="00BC5CB6">
      <w:pPr>
        <w:pStyle w:val="berschrift4"/>
        <w:rPr>
          <w:rFonts w:asciiTheme="minorHAnsi" w:hAnsiTheme="minorHAnsi" w:cstheme="minorHAnsi"/>
          <w:lang w:val="en-US"/>
        </w:rPr>
      </w:pPr>
      <w:r w:rsidRPr="003923DF">
        <w:rPr>
          <w:rFonts w:asciiTheme="minorHAnsi" w:hAnsiTheme="minorHAnsi" w:cstheme="minorHAnsi"/>
          <w:lang w:val="en-US"/>
        </w:rPr>
        <w:t xml:space="preserve">the Recipient shall submit the offer which he deems reasonable to accept. </w:t>
      </w:r>
    </w:p>
    <w:p w14:paraId="268E485E" w14:textId="4E15AB70" w:rsidR="00BC5CB6" w:rsidRPr="003923DF" w:rsidRDefault="00BC5CB6" w:rsidP="00BC5CB6">
      <w:pPr>
        <w:pStyle w:val="berschrift4"/>
        <w:rPr>
          <w:rFonts w:asciiTheme="minorHAnsi" w:hAnsiTheme="minorHAnsi" w:cstheme="minorHAnsi"/>
          <w:lang w:val="en-US"/>
        </w:rPr>
      </w:pPr>
      <w:r w:rsidRPr="003923DF">
        <w:rPr>
          <w:rFonts w:asciiTheme="minorHAnsi" w:hAnsiTheme="minorHAnsi" w:cstheme="minorHAnsi"/>
          <w:lang w:val="en-US"/>
        </w:rPr>
        <w:t xml:space="preserve">the Recipient shall prove that the prices offered are reasonable and customary in the </w:t>
      </w:r>
      <w:r w:rsidRPr="003923DF">
        <w:rPr>
          <w:rFonts w:asciiTheme="minorHAnsi" w:hAnsiTheme="minorHAnsi" w:cstheme="minorHAnsi"/>
        </w:rPr>
        <w:t>specific sector or local market</w:t>
      </w:r>
      <w:r w:rsidRPr="003923DF">
        <w:rPr>
          <w:rFonts w:asciiTheme="minorHAnsi" w:hAnsiTheme="minorHAnsi" w:cstheme="minorHAnsi"/>
          <w:lang w:val="en-US"/>
        </w:rPr>
        <w:t xml:space="preserve"> (e.g. by submitting price information obtained, market price research, price lists).</w:t>
      </w:r>
    </w:p>
    <w:p w14:paraId="305ECEA4" w14:textId="041D82E0" w:rsidR="009B2023" w:rsidRPr="003923DF" w:rsidRDefault="009B2023" w:rsidP="009B2023">
      <w:pPr>
        <w:pStyle w:val="berschrift4"/>
        <w:rPr>
          <w:rFonts w:asciiTheme="minorHAnsi" w:hAnsiTheme="minorHAnsi" w:cstheme="minorHAnsi"/>
          <w:lang w:val="en-US"/>
        </w:rPr>
      </w:pPr>
      <w:r w:rsidRPr="003923DF">
        <w:rPr>
          <w:rFonts w:asciiTheme="minorHAnsi" w:hAnsiTheme="minorHAnsi" w:cstheme="minorHAnsi"/>
          <w:lang w:val="en-US"/>
        </w:rPr>
        <w:t>the Recipient shall obtain prior written consent of ADA (based on the explanations under a-c). Before making its decision, ADA may, if necessary, request additional evidence and information and/or make its approval subject to the fulfillment of additional conditions.</w:t>
      </w:r>
    </w:p>
    <w:p w14:paraId="586135FC" w14:textId="7AA6D814" w:rsidR="006325A5" w:rsidRPr="003923DF" w:rsidRDefault="006325A5" w:rsidP="0038410C">
      <w:pPr>
        <w:pStyle w:val="berschrift3"/>
        <w:tabs>
          <w:tab w:val="clear" w:pos="567"/>
          <w:tab w:val="left" w:pos="709"/>
        </w:tabs>
        <w:rPr>
          <w:rFonts w:asciiTheme="minorHAnsi" w:hAnsiTheme="minorHAnsi" w:cstheme="minorHAnsi"/>
        </w:rPr>
      </w:pPr>
      <w:r w:rsidRPr="003923DF">
        <w:rPr>
          <w:rFonts w:asciiTheme="minorHAnsi" w:hAnsiTheme="minorHAnsi" w:cstheme="minorHAnsi"/>
        </w:rPr>
        <w:t xml:space="preserve">Equipment or services produced or provided by the </w:t>
      </w:r>
      <w:r w:rsidRPr="003923DF">
        <w:rPr>
          <w:rFonts w:asciiTheme="minorHAnsi" w:hAnsiTheme="minorHAnsi" w:cstheme="minorHAnsi"/>
          <w:iCs/>
        </w:rPr>
        <w:t>Recipient</w:t>
      </w:r>
      <w:r w:rsidRPr="003923DF">
        <w:rPr>
          <w:rFonts w:asciiTheme="minorHAnsi" w:hAnsiTheme="minorHAnsi" w:cstheme="minorHAnsi"/>
        </w:rPr>
        <w:t xml:space="preserve"> itself may be charged at cost only (without any markup). Where used machinery is purchased from third parties, the amounts charged shall not exceed the amounts paid and invoiced to the </w:t>
      </w:r>
      <w:r w:rsidRPr="003923DF">
        <w:rPr>
          <w:rFonts w:asciiTheme="minorHAnsi" w:hAnsiTheme="minorHAnsi" w:cstheme="minorHAnsi"/>
          <w:iCs/>
        </w:rPr>
        <w:t>Recipient</w:t>
      </w:r>
      <w:r w:rsidRPr="003923DF">
        <w:rPr>
          <w:rFonts w:asciiTheme="minorHAnsi" w:hAnsiTheme="minorHAnsi" w:cstheme="minorHAnsi"/>
        </w:rPr>
        <w:t xml:space="preserve">. Where the </w:t>
      </w:r>
      <w:r w:rsidRPr="003923DF">
        <w:rPr>
          <w:rFonts w:asciiTheme="minorHAnsi" w:hAnsiTheme="minorHAnsi" w:cstheme="minorHAnsi"/>
          <w:iCs/>
        </w:rPr>
        <w:t>Recipient</w:t>
      </w:r>
      <w:r w:rsidRPr="003923DF">
        <w:rPr>
          <w:rFonts w:asciiTheme="minorHAnsi" w:hAnsiTheme="minorHAnsi" w:cstheme="minorHAnsi"/>
        </w:rPr>
        <w:t xml:space="preserve"> provides used machinery from its existing stock, solely the substantiated book value shall be charged. In any such case, the </w:t>
      </w:r>
      <w:r w:rsidRPr="003923DF">
        <w:rPr>
          <w:rFonts w:asciiTheme="minorHAnsi" w:hAnsiTheme="minorHAnsi" w:cstheme="minorHAnsi"/>
          <w:iCs/>
        </w:rPr>
        <w:t>Recipient</w:t>
      </w:r>
      <w:r w:rsidRPr="003923DF">
        <w:rPr>
          <w:rFonts w:asciiTheme="minorHAnsi" w:hAnsiTheme="minorHAnsi" w:cstheme="minorHAnsi"/>
        </w:rPr>
        <w:t xml:space="preserve"> shall guarantee that any used machinery is in good working condition throughout the term of the </w:t>
      </w:r>
      <w:r w:rsidR="00F2227E" w:rsidRPr="003923DF">
        <w:rPr>
          <w:rFonts w:asciiTheme="minorHAnsi" w:hAnsiTheme="minorHAnsi" w:cstheme="minorHAnsi"/>
          <w:iCs/>
        </w:rPr>
        <w:t>Agreement</w:t>
      </w:r>
      <w:r w:rsidRPr="003923DF">
        <w:rPr>
          <w:rFonts w:asciiTheme="minorHAnsi" w:hAnsiTheme="minorHAnsi" w:cstheme="minorHAnsi"/>
        </w:rPr>
        <w:t xml:space="preserve">. Throughout this term, the </w:t>
      </w:r>
      <w:r w:rsidRPr="003923DF">
        <w:rPr>
          <w:rFonts w:asciiTheme="minorHAnsi" w:hAnsiTheme="minorHAnsi" w:cstheme="minorHAnsi"/>
          <w:iCs/>
        </w:rPr>
        <w:t>Recipient</w:t>
      </w:r>
      <w:r w:rsidRPr="003923DF">
        <w:rPr>
          <w:rFonts w:asciiTheme="minorHAnsi" w:hAnsiTheme="minorHAnsi" w:cstheme="minorHAnsi"/>
        </w:rPr>
        <w:t xml:space="preserve"> shall be obliged to ensure prompt maintenance and repair of the machinery at its own cost.</w:t>
      </w:r>
    </w:p>
    <w:p w14:paraId="1ED991C3" w14:textId="57EBC43F" w:rsidR="000C17C5" w:rsidRPr="003923DF" w:rsidRDefault="006325A5" w:rsidP="0038410C">
      <w:pPr>
        <w:pStyle w:val="berschrift3"/>
        <w:tabs>
          <w:tab w:val="clear" w:pos="567"/>
          <w:tab w:val="left" w:pos="709"/>
        </w:tabs>
        <w:rPr>
          <w:rFonts w:asciiTheme="minorHAnsi" w:hAnsiTheme="minorHAnsi" w:cstheme="minorHAnsi"/>
        </w:rPr>
      </w:pPr>
      <w:r w:rsidRPr="003923DF">
        <w:rPr>
          <w:rFonts w:asciiTheme="minorHAnsi" w:hAnsiTheme="minorHAnsi" w:cstheme="minorHAnsi"/>
        </w:rPr>
        <w:t xml:space="preserve">In the case of investment goods that continue to be available to the </w:t>
      </w:r>
      <w:r w:rsidRPr="003923DF">
        <w:rPr>
          <w:rFonts w:asciiTheme="minorHAnsi" w:hAnsiTheme="minorHAnsi" w:cstheme="minorHAnsi"/>
          <w:iCs/>
        </w:rPr>
        <w:t>Recipient</w:t>
      </w:r>
      <w:r w:rsidRPr="003923DF">
        <w:rPr>
          <w:rFonts w:asciiTheme="minorHAnsi" w:hAnsiTheme="minorHAnsi" w:cstheme="minorHAnsi"/>
        </w:rPr>
        <w:t xml:space="preserve"> after the end of the term of the Agreement, depreciation for such goods may be applied only for the term of the Agreement. For depreciation purposes, an average useful life of </w:t>
      </w:r>
      <w:r w:rsidR="00AF349C" w:rsidRPr="003923DF">
        <w:rPr>
          <w:rFonts w:asciiTheme="minorHAnsi" w:hAnsiTheme="minorHAnsi" w:cstheme="minorHAnsi"/>
        </w:rPr>
        <w:t>five</w:t>
      </w:r>
      <w:r w:rsidRPr="003923DF">
        <w:rPr>
          <w:rFonts w:asciiTheme="minorHAnsi" w:hAnsiTheme="minorHAnsi" w:cstheme="minorHAnsi"/>
        </w:rPr>
        <w:t xml:space="preserve"> years or more (i.e. max. 20% p.a.) </w:t>
      </w:r>
      <w:r w:rsidR="00D960F4" w:rsidRPr="003923DF">
        <w:rPr>
          <w:rFonts w:asciiTheme="minorHAnsi" w:hAnsiTheme="minorHAnsi" w:cstheme="minorHAnsi"/>
        </w:rPr>
        <w:t>shall apply</w:t>
      </w:r>
      <w:r w:rsidR="00E3158A" w:rsidRPr="003923DF">
        <w:rPr>
          <w:rFonts w:asciiTheme="minorHAnsi" w:hAnsiTheme="minorHAnsi" w:cstheme="minorHAnsi"/>
        </w:rPr>
        <w:t>, except that</w:t>
      </w:r>
      <w:r w:rsidRPr="003923DF">
        <w:rPr>
          <w:rFonts w:asciiTheme="minorHAnsi" w:hAnsiTheme="minorHAnsi" w:cstheme="minorHAnsi"/>
        </w:rPr>
        <w:t xml:space="preserve"> PCs</w:t>
      </w:r>
      <w:r w:rsidR="00E3158A" w:rsidRPr="003923DF">
        <w:rPr>
          <w:rFonts w:asciiTheme="minorHAnsi" w:hAnsiTheme="minorHAnsi" w:cstheme="minorHAnsi"/>
        </w:rPr>
        <w:t xml:space="preserve"> and </w:t>
      </w:r>
      <w:r w:rsidRPr="003923DF">
        <w:rPr>
          <w:rFonts w:asciiTheme="minorHAnsi" w:hAnsiTheme="minorHAnsi" w:cstheme="minorHAnsi"/>
        </w:rPr>
        <w:t xml:space="preserve">computer hardware shall be depreciated over </w:t>
      </w:r>
      <w:r w:rsidR="00AF349C" w:rsidRPr="003923DF">
        <w:rPr>
          <w:rFonts w:asciiTheme="minorHAnsi" w:hAnsiTheme="minorHAnsi" w:cstheme="minorHAnsi"/>
        </w:rPr>
        <w:t xml:space="preserve">three </w:t>
      </w:r>
      <w:r w:rsidRPr="003923DF">
        <w:rPr>
          <w:rFonts w:asciiTheme="minorHAnsi" w:hAnsiTheme="minorHAnsi" w:cstheme="minorHAnsi"/>
        </w:rPr>
        <w:t xml:space="preserve">years (i.e. at 33% p.a.) irrespective of the term of the </w:t>
      </w:r>
      <w:r w:rsidR="00F2227E" w:rsidRPr="003923DF">
        <w:rPr>
          <w:rFonts w:asciiTheme="minorHAnsi" w:hAnsiTheme="minorHAnsi" w:cstheme="minorHAnsi"/>
          <w:iCs/>
        </w:rPr>
        <w:t>Agreement</w:t>
      </w:r>
      <w:r w:rsidRPr="003923DF">
        <w:rPr>
          <w:rFonts w:asciiTheme="minorHAnsi" w:hAnsiTheme="minorHAnsi" w:cstheme="minorHAnsi"/>
        </w:rPr>
        <w:t>.</w:t>
      </w:r>
      <w:bookmarkEnd w:id="2"/>
    </w:p>
    <w:p w14:paraId="3C12F4E4" w14:textId="3552DDCD" w:rsidR="00480396" w:rsidRPr="003923DF" w:rsidRDefault="006325A5" w:rsidP="008E0A39">
      <w:pPr>
        <w:pStyle w:val="berschrift2"/>
        <w:rPr>
          <w:rFonts w:asciiTheme="minorHAnsi" w:hAnsiTheme="minorHAnsi" w:cstheme="minorHAnsi"/>
        </w:rPr>
      </w:pPr>
      <w:r w:rsidRPr="003923DF">
        <w:rPr>
          <w:rFonts w:asciiTheme="minorHAnsi" w:hAnsiTheme="minorHAnsi" w:cstheme="minorHAnsi"/>
        </w:rPr>
        <w:t xml:space="preserve">Procured goods or </w:t>
      </w:r>
      <w:r w:rsidR="00EA6568" w:rsidRPr="003923DF">
        <w:rPr>
          <w:rFonts w:asciiTheme="minorHAnsi" w:hAnsiTheme="minorHAnsi" w:cstheme="minorHAnsi"/>
        </w:rPr>
        <w:t>P</w:t>
      </w:r>
      <w:r w:rsidRPr="003923DF">
        <w:rPr>
          <w:rFonts w:asciiTheme="minorHAnsi" w:hAnsiTheme="minorHAnsi" w:cstheme="minorHAnsi"/>
        </w:rPr>
        <w:t>roject outcomes resulting from the execution of the Agreement</w:t>
      </w:r>
    </w:p>
    <w:p w14:paraId="1E884215" w14:textId="4FAF2CEE" w:rsidR="006325A5" w:rsidRPr="003923DF" w:rsidRDefault="006325A5" w:rsidP="00B86503">
      <w:pPr>
        <w:pStyle w:val="berschrift3"/>
        <w:tabs>
          <w:tab w:val="clear" w:pos="567"/>
        </w:tabs>
        <w:rPr>
          <w:rFonts w:asciiTheme="minorHAnsi" w:hAnsiTheme="minorHAnsi" w:cstheme="minorHAnsi"/>
        </w:rPr>
      </w:pPr>
      <w:r w:rsidRPr="003923DF">
        <w:rPr>
          <w:rFonts w:asciiTheme="minorHAnsi" w:hAnsiTheme="minorHAnsi" w:cstheme="minorHAnsi"/>
        </w:rPr>
        <w:t xml:space="preserve">Upon completion of the </w:t>
      </w:r>
      <w:r w:rsidRPr="003923DF">
        <w:rPr>
          <w:rFonts w:asciiTheme="minorHAnsi" w:hAnsiTheme="minorHAnsi" w:cstheme="minorHAnsi"/>
          <w:iCs/>
        </w:rPr>
        <w:t>Project</w:t>
      </w:r>
      <w:r w:rsidRPr="003923DF">
        <w:rPr>
          <w:rFonts w:asciiTheme="minorHAnsi" w:hAnsiTheme="minorHAnsi" w:cstheme="minorHAnsi"/>
        </w:rPr>
        <w:t xml:space="preserve">, discontinuation or fundamental modification of the assigned purpose of the </w:t>
      </w:r>
      <w:r w:rsidR="00D50E7E" w:rsidRPr="003923DF">
        <w:rPr>
          <w:rFonts w:asciiTheme="minorHAnsi" w:hAnsiTheme="minorHAnsi" w:cstheme="minorHAnsi"/>
          <w:iCs/>
        </w:rPr>
        <w:t>g</w:t>
      </w:r>
      <w:r w:rsidRPr="003923DF">
        <w:rPr>
          <w:rFonts w:asciiTheme="minorHAnsi" w:hAnsiTheme="minorHAnsi" w:cstheme="minorHAnsi"/>
          <w:iCs/>
        </w:rPr>
        <w:t>rant</w:t>
      </w:r>
      <w:r w:rsidRPr="003923DF">
        <w:rPr>
          <w:rFonts w:asciiTheme="minorHAnsi" w:hAnsiTheme="minorHAnsi" w:cstheme="minorHAnsi"/>
        </w:rPr>
        <w:t xml:space="preserve">, </w:t>
      </w:r>
      <w:r w:rsidRPr="003923DF">
        <w:rPr>
          <w:rFonts w:asciiTheme="minorHAnsi" w:hAnsiTheme="minorHAnsi" w:cstheme="minorHAnsi"/>
          <w:iCs/>
        </w:rPr>
        <w:t>ADA</w:t>
      </w:r>
      <w:r w:rsidRPr="003923DF">
        <w:rPr>
          <w:rFonts w:asciiTheme="minorHAnsi" w:hAnsiTheme="minorHAnsi" w:cstheme="minorHAnsi"/>
        </w:rPr>
        <w:t xml:space="preserve"> may, with regard to the goods procured for the </w:t>
      </w:r>
      <w:r w:rsidRPr="003923DF">
        <w:rPr>
          <w:rFonts w:asciiTheme="minorHAnsi" w:hAnsiTheme="minorHAnsi" w:cstheme="minorHAnsi"/>
          <w:iCs/>
        </w:rPr>
        <w:t>Project</w:t>
      </w:r>
      <w:r w:rsidRPr="003923DF">
        <w:rPr>
          <w:rFonts w:asciiTheme="minorHAnsi" w:hAnsiTheme="minorHAnsi" w:cstheme="minorHAnsi"/>
        </w:rPr>
        <w:t xml:space="preserve">, the goods used for the </w:t>
      </w:r>
      <w:r w:rsidRPr="003923DF">
        <w:rPr>
          <w:rFonts w:asciiTheme="minorHAnsi" w:hAnsiTheme="minorHAnsi" w:cstheme="minorHAnsi"/>
          <w:iCs/>
        </w:rPr>
        <w:t>Project</w:t>
      </w:r>
      <w:r w:rsidRPr="003923DF">
        <w:rPr>
          <w:rFonts w:asciiTheme="minorHAnsi" w:hAnsiTheme="minorHAnsi" w:cstheme="minorHAnsi"/>
        </w:rPr>
        <w:t xml:space="preserve"> that were previously owned by the </w:t>
      </w:r>
      <w:r w:rsidRPr="003923DF">
        <w:rPr>
          <w:rFonts w:asciiTheme="minorHAnsi" w:hAnsiTheme="minorHAnsi" w:cstheme="minorHAnsi"/>
          <w:iCs/>
        </w:rPr>
        <w:t>Recipient</w:t>
      </w:r>
      <w:r w:rsidRPr="003923DF">
        <w:rPr>
          <w:rFonts w:asciiTheme="minorHAnsi" w:hAnsiTheme="minorHAnsi" w:cstheme="minorHAnsi"/>
        </w:rPr>
        <w:t xml:space="preserve"> or the </w:t>
      </w:r>
      <w:r w:rsidR="00EA6568" w:rsidRPr="003923DF">
        <w:rPr>
          <w:rFonts w:asciiTheme="minorHAnsi" w:hAnsiTheme="minorHAnsi" w:cstheme="minorHAnsi"/>
        </w:rPr>
        <w:t>P</w:t>
      </w:r>
      <w:r w:rsidRPr="003923DF">
        <w:rPr>
          <w:rFonts w:asciiTheme="minorHAnsi" w:hAnsiTheme="minorHAnsi" w:cstheme="minorHAnsi"/>
        </w:rPr>
        <w:t xml:space="preserve">roject outcomes resulting from the execution of the Agreement, either request that </w:t>
      </w:r>
      <w:r w:rsidRPr="003923DF">
        <w:rPr>
          <w:rFonts w:asciiTheme="minorHAnsi" w:hAnsiTheme="minorHAnsi" w:cstheme="minorHAnsi"/>
        </w:rPr>
        <w:tab/>
        <w:t xml:space="preserve">ownership rights (in the case of IP rights: rights of use) be transferred to the local </w:t>
      </w:r>
      <w:r w:rsidR="00EA6568" w:rsidRPr="003923DF">
        <w:rPr>
          <w:rFonts w:asciiTheme="minorHAnsi" w:hAnsiTheme="minorHAnsi" w:cstheme="minorHAnsi"/>
        </w:rPr>
        <w:t>Project</w:t>
      </w:r>
      <w:r w:rsidRPr="003923DF">
        <w:rPr>
          <w:rFonts w:asciiTheme="minorHAnsi" w:hAnsiTheme="minorHAnsi" w:cstheme="minorHAnsi"/>
        </w:rPr>
        <w:t xml:space="preserve"> partner or another beneficiary or determine that the goods or </w:t>
      </w:r>
      <w:r w:rsidR="00EA6568" w:rsidRPr="003923DF">
        <w:rPr>
          <w:rFonts w:asciiTheme="minorHAnsi" w:hAnsiTheme="minorHAnsi" w:cstheme="minorHAnsi"/>
        </w:rPr>
        <w:t>Project</w:t>
      </w:r>
      <w:r w:rsidRPr="003923DF">
        <w:rPr>
          <w:rFonts w:asciiTheme="minorHAnsi" w:hAnsiTheme="minorHAnsi" w:cstheme="minorHAnsi"/>
        </w:rPr>
        <w:t xml:space="preserve"> outcomes will be kept available by the </w:t>
      </w:r>
      <w:r w:rsidRPr="003923DF">
        <w:rPr>
          <w:rFonts w:asciiTheme="minorHAnsi" w:hAnsiTheme="minorHAnsi" w:cstheme="minorHAnsi"/>
          <w:iCs/>
        </w:rPr>
        <w:t>Recipient</w:t>
      </w:r>
      <w:r w:rsidRPr="003923DF">
        <w:rPr>
          <w:rFonts w:asciiTheme="minorHAnsi" w:hAnsiTheme="minorHAnsi" w:cstheme="minorHAnsi"/>
        </w:rPr>
        <w:t xml:space="preserve"> at no charge for further use. The local </w:t>
      </w:r>
      <w:r w:rsidR="00EA6568" w:rsidRPr="003923DF">
        <w:rPr>
          <w:rFonts w:asciiTheme="minorHAnsi" w:hAnsiTheme="minorHAnsi" w:cstheme="minorHAnsi"/>
        </w:rPr>
        <w:t>Project</w:t>
      </w:r>
      <w:r w:rsidRPr="003923DF">
        <w:rPr>
          <w:rFonts w:asciiTheme="minorHAnsi" w:hAnsiTheme="minorHAnsi" w:cstheme="minorHAnsi"/>
        </w:rPr>
        <w:t xml:space="preserve"> partner must be a </w:t>
      </w:r>
      <w:r w:rsidRPr="003923DF">
        <w:rPr>
          <w:rFonts w:asciiTheme="minorHAnsi" w:hAnsiTheme="minorHAnsi" w:cstheme="minorHAnsi"/>
        </w:rPr>
        <w:tab/>
        <w:t xml:space="preserve">partner company or another beneficiary (“other third party”) in the developing country mentioned in the </w:t>
      </w:r>
      <w:r w:rsidR="00F2227E" w:rsidRPr="003923DF">
        <w:rPr>
          <w:rFonts w:asciiTheme="minorHAnsi" w:hAnsiTheme="minorHAnsi" w:cstheme="minorHAnsi"/>
          <w:iCs/>
        </w:rPr>
        <w:t>Agreement</w:t>
      </w:r>
      <w:r w:rsidRPr="003923DF">
        <w:rPr>
          <w:rFonts w:asciiTheme="minorHAnsi" w:hAnsiTheme="minorHAnsi" w:cstheme="minorHAnsi"/>
        </w:rPr>
        <w:t xml:space="preserve"> or an institution in the developing country that is involved in or a beneficiary of the </w:t>
      </w:r>
      <w:r w:rsidRPr="003923DF">
        <w:rPr>
          <w:rFonts w:asciiTheme="minorHAnsi" w:hAnsiTheme="minorHAnsi" w:cstheme="minorHAnsi"/>
          <w:iCs/>
        </w:rPr>
        <w:t>Project</w:t>
      </w:r>
      <w:r w:rsidRPr="003923DF">
        <w:rPr>
          <w:rFonts w:asciiTheme="minorHAnsi" w:hAnsiTheme="minorHAnsi" w:cstheme="minorHAnsi"/>
        </w:rPr>
        <w:t xml:space="preserve"> without being a direct party to the </w:t>
      </w:r>
      <w:r w:rsidR="00F2227E" w:rsidRPr="003923DF">
        <w:rPr>
          <w:rFonts w:asciiTheme="minorHAnsi" w:hAnsiTheme="minorHAnsi" w:cstheme="minorHAnsi"/>
          <w:iCs/>
        </w:rPr>
        <w:t>Agreement</w:t>
      </w:r>
      <w:r w:rsidRPr="003923DF">
        <w:rPr>
          <w:rFonts w:asciiTheme="minorHAnsi" w:hAnsiTheme="minorHAnsi" w:cstheme="minorHAnsi"/>
        </w:rPr>
        <w:t xml:space="preserve">. The right of use of the local </w:t>
      </w:r>
      <w:r w:rsidR="00EA6568" w:rsidRPr="003923DF">
        <w:rPr>
          <w:rFonts w:asciiTheme="minorHAnsi" w:hAnsiTheme="minorHAnsi" w:cstheme="minorHAnsi"/>
        </w:rPr>
        <w:t>Project</w:t>
      </w:r>
      <w:r w:rsidRPr="003923DF">
        <w:rPr>
          <w:rFonts w:asciiTheme="minorHAnsi" w:hAnsiTheme="minorHAnsi" w:cstheme="minorHAnsi"/>
        </w:rPr>
        <w:t xml:space="preserve"> partner includes the right to use the goods and </w:t>
      </w:r>
      <w:r w:rsidR="00EA6568" w:rsidRPr="003923DF">
        <w:rPr>
          <w:rFonts w:asciiTheme="minorHAnsi" w:hAnsiTheme="minorHAnsi" w:cstheme="minorHAnsi"/>
        </w:rPr>
        <w:t>Project</w:t>
      </w:r>
      <w:r w:rsidRPr="003923DF">
        <w:rPr>
          <w:rFonts w:asciiTheme="minorHAnsi" w:hAnsiTheme="minorHAnsi" w:cstheme="minorHAnsi"/>
        </w:rPr>
        <w:t xml:space="preserve"> outcomes without any restrictions in terms of time, content and territory. The </w:t>
      </w:r>
      <w:r w:rsidRPr="003923DF">
        <w:rPr>
          <w:rFonts w:asciiTheme="minorHAnsi" w:hAnsiTheme="minorHAnsi" w:cstheme="minorHAnsi"/>
          <w:iCs/>
        </w:rPr>
        <w:t>Recipient</w:t>
      </w:r>
      <w:r w:rsidRPr="003923DF">
        <w:rPr>
          <w:rFonts w:asciiTheme="minorHAnsi" w:hAnsiTheme="minorHAnsi" w:cstheme="minorHAnsi"/>
        </w:rPr>
        <w:t xml:space="preserve"> </w:t>
      </w:r>
      <w:r w:rsidRPr="003923DF">
        <w:rPr>
          <w:rFonts w:asciiTheme="minorHAnsi" w:hAnsiTheme="minorHAnsi" w:cstheme="minorHAnsi"/>
        </w:rPr>
        <w:lastRenderedPageBreak/>
        <w:t xml:space="preserve">shall inform </w:t>
      </w:r>
      <w:r w:rsidRPr="003923DF">
        <w:rPr>
          <w:rFonts w:asciiTheme="minorHAnsi" w:hAnsiTheme="minorHAnsi" w:cstheme="minorHAnsi"/>
          <w:iCs/>
        </w:rPr>
        <w:t>ADA</w:t>
      </w:r>
      <w:r w:rsidRPr="003923DF">
        <w:rPr>
          <w:rFonts w:asciiTheme="minorHAnsi" w:hAnsiTheme="minorHAnsi" w:cstheme="minorHAnsi"/>
        </w:rPr>
        <w:t xml:space="preserve"> of any agreement reached with the local </w:t>
      </w:r>
      <w:r w:rsidR="00EA6568" w:rsidRPr="003923DF">
        <w:rPr>
          <w:rFonts w:asciiTheme="minorHAnsi" w:hAnsiTheme="minorHAnsi" w:cstheme="minorHAnsi"/>
        </w:rPr>
        <w:t>Project</w:t>
      </w:r>
      <w:r w:rsidRPr="003923DF">
        <w:rPr>
          <w:rFonts w:asciiTheme="minorHAnsi" w:hAnsiTheme="minorHAnsi" w:cstheme="minorHAnsi"/>
        </w:rPr>
        <w:t xml:space="preserve"> partner immediately upon its conclusion.</w:t>
      </w:r>
    </w:p>
    <w:p w14:paraId="42BEB432" w14:textId="2C7A9959" w:rsidR="00ED7E3B" w:rsidRPr="003923DF" w:rsidRDefault="00ED7E3B" w:rsidP="00B86503">
      <w:pPr>
        <w:pStyle w:val="berschrift3"/>
        <w:tabs>
          <w:tab w:val="clear" w:pos="567"/>
        </w:tabs>
        <w:rPr>
          <w:rFonts w:asciiTheme="minorHAnsi" w:hAnsiTheme="minorHAnsi" w:cstheme="minorHAnsi"/>
        </w:rPr>
      </w:pPr>
      <w:r w:rsidRPr="003923DF">
        <w:rPr>
          <w:rFonts w:asciiTheme="minorHAnsi" w:hAnsiTheme="minorHAnsi" w:cstheme="minorHAnsi"/>
        </w:rPr>
        <w:t xml:space="preserve">A </w:t>
      </w:r>
      <w:proofErr w:type="gramStart"/>
      <w:r w:rsidRPr="003923DF">
        <w:rPr>
          <w:rFonts w:asciiTheme="minorHAnsi" w:hAnsiTheme="minorHAnsi" w:cstheme="minorHAnsi"/>
        </w:rPr>
        <w:t>log-book</w:t>
      </w:r>
      <w:proofErr w:type="gramEnd"/>
      <w:r w:rsidRPr="003923DF">
        <w:rPr>
          <w:rFonts w:asciiTheme="minorHAnsi" w:hAnsiTheme="minorHAnsi" w:cstheme="minorHAnsi"/>
        </w:rPr>
        <w:t xml:space="preserve"> must be kept for each vehicle operated in the context of the </w:t>
      </w:r>
      <w:r w:rsidRPr="003923DF">
        <w:rPr>
          <w:rFonts w:asciiTheme="minorHAnsi" w:hAnsiTheme="minorHAnsi" w:cstheme="minorHAnsi"/>
          <w:iCs/>
        </w:rPr>
        <w:t>Project</w:t>
      </w:r>
      <w:r w:rsidRPr="003923DF">
        <w:rPr>
          <w:rFonts w:asciiTheme="minorHAnsi" w:hAnsiTheme="minorHAnsi" w:cstheme="minorHAnsi"/>
        </w:rPr>
        <w:t xml:space="preserve">. The logbook shall clearly show, in chronological order, the number of kilometres driven for the </w:t>
      </w:r>
      <w:r w:rsidRPr="003923DF">
        <w:rPr>
          <w:rFonts w:asciiTheme="minorHAnsi" w:hAnsiTheme="minorHAnsi" w:cstheme="minorHAnsi"/>
          <w:iCs/>
        </w:rPr>
        <w:t>Project</w:t>
      </w:r>
      <w:r w:rsidRPr="003923DF">
        <w:rPr>
          <w:rFonts w:asciiTheme="minorHAnsi" w:hAnsiTheme="minorHAnsi" w:cstheme="minorHAnsi"/>
        </w:rPr>
        <w:t>, the date and purpose of each trip, the vehicle mileag</w:t>
      </w:r>
      <w:r w:rsidR="00B64F23" w:rsidRPr="003923DF">
        <w:rPr>
          <w:rFonts w:asciiTheme="minorHAnsi" w:hAnsiTheme="minorHAnsi" w:cstheme="minorHAnsi"/>
        </w:rPr>
        <w:t xml:space="preserve">es, the name of the driver, as </w:t>
      </w:r>
      <w:r w:rsidRPr="003923DF">
        <w:rPr>
          <w:rFonts w:asciiTheme="minorHAnsi" w:hAnsiTheme="minorHAnsi" w:cstheme="minorHAnsi"/>
        </w:rPr>
        <w:t>well as fuel intake and any repair costs. For trips exceeding 100 kilometres, departure and arrival times must also be entered.</w:t>
      </w:r>
    </w:p>
    <w:p w14:paraId="02946BFC" w14:textId="10AEA5C4" w:rsidR="006325A5" w:rsidRPr="003923DF" w:rsidRDefault="006325A5" w:rsidP="00B86503">
      <w:pPr>
        <w:pStyle w:val="berschrift2"/>
        <w:rPr>
          <w:rFonts w:asciiTheme="minorHAnsi" w:hAnsiTheme="minorHAnsi" w:cstheme="minorHAnsi"/>
        </w:rPr>
      </w:pPr>
      <w:r w:rsidRPr="003923DF">
        <w:rPr>
          <w:rFonts w:asciiTheme="minorHAnsi" w:hAnsiTheme="minorHAnsi" w:cstheme="minorHAnsi"/>
        </w:rPr>
        <w:t xml:space="preserve">Inventory of goods intended for use by the Recipient, </w:t>
      </w:r>
      <w:r w:rsidR="008517F1" w:rsidRPr="003923DF">
        <w:rPr>
          <w:rFonts w:asciiTheme="minorHAnsi" w:hAnsiTheme="minorHAnsi" w:cstheme="minorHAnsi"/>
        </w:rPr>
        <w:t>l</w:t>
      </w:r>
      <w:r w:rsidRPr="003923DF">
        <w:rPr>
          <w:rFonts w:asciiTheme="minorHAnsi" w:hAnsiTheme="minorHAnsi" w:cstheme="minorHAnsi"/>
        </w:rPr>
        <w:t xml:space="preserve">ocal Project </w:t>
      </w:r>
      <w:r w:rsidR="008517F1" w:rsidRPr="003923DF">
        <w:rPr>
          <w:rFonts w:asciiTheme="minorHAnsi" w:hAnsiTheme="minorHAnsi" w:cstheme="minorHAnsi"/>
        </w:rPr>
        <w:t>p</w:t>
      </w:r>
      <w:r w:rsidRPr="003923DF">
        <w:rPr>
          <w:rFonts w:asciiTheme="minorHAnsi" w:hAnsiTheme="minorHAnsi" w:cstheme="minorHAnsi"/>
        </w:rPr>
        <w:t xml:space="preserve">artners or other </w:t>
      </w:r>
      <w:r w:rsidR="008517F1" w:rsidRPr="003923DF">
        <w:rPr>
          <w:rFonts w:asciiTheme="minorHAnsi" w:hAnsiTheme="minorHAnsi" w:cstheme="minorHAnsi"/>
        </w:rPr>
        <w:t>b</w:t>
      </w:r>
      <w:r w:rsidRPr="003923DF">
        <w:rPr>
          <w:rFonts w:asciiTheme="minorHAnsi" w:hAnsiTheme="minorHAnsi" w:cstheme="minorHAnsi"/>
        </w:rPr>
        <w:t>eneficiaries</w:t>
      </w:r>
    </w:p>
    <w:p w14:paraId="68911914" w14:textId="51A6454E" w:rsidR="005556EA" w:rsidRPr="003923DF" w:rsidRDefault="006325A5" w:rsidP="006325A5">
      <w:pPr>
        <w:pStyle w:val="berschrift3"/>
        <w:tabs>
          <w:tab w:val="clear" w:pos="567"/>
        </w:tabs>
        <w:rPr>
          <w:rFonts w:asciiTheme="minorHAnsi" w:hAnsiTheme="minorHAnsi" w:cstheme="minorHAnsi"/>
        </w:rPr>
      </w:pPr>
      <w:r w:rsidRPr="003923DF">
        <w:rPr>
          <w:rFonts w:asciiTheme="minorHAnsi" w:hAnsiTheme="minorHAnsi" w:cstheme="minorHAnsi"/>
        </w:rPr>
        <w:t xml:space="preserve">The </w:t>
      </w:r>
      <w:r w:rsidRPr="003923DF">
        <w:rPr>
          <w:rFonts w:asciiTheme="minorHAnsi" w:hAnsiTheme="minorHAnsi" w:cstheme="minorHAnsi"/>
          <w:iCs/>
        </w:rPr>
        <w:t>Recipient</w:t>
      </w:r>
      <w:r w:rsidRPr="003923DF">
        <w:rPr>
          <w:rFonts w:asciiTheme="minorHAnsi" w:hAnsiTheme="minorHAnsi" w:cstheme="minorHAnsi"/>
        </w:rPr>
        <w:t xml:space="preserve"> shall prepare a list of the goods procured with the grant funds or provided by the </w:t>
      </w:r>
      <w:r w:rsidRPr="003923DF">
        <w:rPr>
          <w:rFonts w:asciiTheme="minorHAnsi" w:hAnsiTheme="minorHAnsi" w:cstheme="minorHAnsi"/>
          <w:iCs/>
        </w:rPr>
        <w:t>Recipient</w:t>
      </w:r>
      <w:r w:rsidRPr="003923DF">
        <w:rPr>
          <w:rFonts w:asciiTheme="minorHAnsi" w:hAnsiTheme="minorHAnsi" w:cstheme="minorHAnsi"/>
        </w:rPr>
        <w:t xml:space="preserve"> from his own stock, which are expressly or by their nature designated for the use of </w:t>
      </w:r>
      <w:r w:rsidRPr="003923DF">
        <w:rPr>
          <w:rFonts w:asciiTheme="minorHAnsi" w:hAnsiTheme="minorHAnsi" w:cstheme="minorHAnsi"/>
          <w:iCs/>
        </w:rPr>
        <w:t>Recipient</w:t>
      </w:r>
      <w:r w:rsidRPr="003923DF">
        <w:rPr>
          <w:rFonts w:asciiTheme="minorHAnsi" w:hAnsiTheme="minorHAnsi" w:cstheme="minorHAnsi"/>
        </w:rPr>
        <w:t xml:space="preserve"> or </w:t>
      </w:r>
      <w:r w:rsidR="008517F1" w:rsidRPr="003923DF">
        <w:rPr>
          <w:rFonts w:asciiTheme="minorHAnsi" w:hAnsiTheme="minorHAnsi" w:cstheme="minorHAnsi"/>
        </w:rPr>
        <w:t xml:space="preserve">local </w:t>
      </w:r>
      <w:r w:rsidRPr="003923DF">
        <w:rPr>
          <w:rFonts w:asciiTheme="minorHAnsi" w:hAnsiTheme="minorHAnsi" w:cstheme="minorHAnsi"/>
          <w:iCs/>
        </w:rPr>
        <w:t xml:space="preserve">Project </w:t>
      </w:r>
      <w:r w:rsidR="008517F1" w:rsidRPr="003923DF">
        <w:rPr>
          <w:rFonts w:asciiTheme="minorHAnsi" w:hAnsiTheme="minorHAnsi" w:cstheme="minorHAnsi"/>
          <w:iCs/>
        </w:rPr>
        <w:t>p</w:t>
      </w:r>
      <w:r w:rsidRPr="003923DF">
        <w:rPr>
          <w:rFonts w:asciiTheme="minorHAnsi" w:hAnsiTheme="minorHAnsi" w:cstheme="minorHAnsi"/>
          <w:iCs/>
        </w:rPr>
        <w:t>artners</w:t>
      </w:r>
      <w:r w:rsidR="0049763A" w:rsidRPr="003923DF">
        <w:rPr>
          <w:rFonts w:asciiTheme="minorHAnsi" w:hAnsiTheme="minorHAnsi" w:cstheme="minorHAnsi"/>
        </w:rPr>
        <w:t xml:space="preserve"> (see section </w:t>
      </w:r>
      <w:r w:rsidR="00201C52" w:rsidRPr="003923DF">
        <w:rPr>
          <w:rFonts w:asciiTheme="minorHAnsi" w:hAnsiTheme="minorHAnsi" w:cstheme="minorHAnsi"/>
        </w:rPr>
        <w:fldChar w:fldCharType="begin"/>
      </w:r>
      <w:r w:rsidR="00201C52" w:rsidRPr="003923DF">
        <w:rPr>
          <w:rFonts w:asciiTheme="minorHAnsi" w:hAnsiTheme="minorHAnsi" w:cstheme="minorHAnsi"/>
        </w:rPr>
        <w:instrText xml:space="preserve"> REF _Ref127430163 \r \h </w:instrText>
      </w:r>
      <w:r w:rsidR="003923DF" w:rsidRPr="003923DF">
        <w:rPr>
          <w:rFonts w:asciiTheme="minorHAnsi" w:hAnsiTheme="minorHAnsi" w:cstheme="minorHAnsi"/>
        </w:rPr>
        <w:instrText xml:space="preserve"> \* MERGEFORMAT </w:instrText>
      </w:r>
      <w:r w:rsidR="00201C52" w:rsidRPr="003923DF">
        <w:rPr>
          <w:rFonts w:asciiTheme="minorHAnsi" w:hAnsiTheme="minorHAnsi" w:cstheme="minorHAnsi"/>
        </w:rPr>
      </w:r>
      <w:r w:rsidR="00201C52" w:rsidRPr="003923DF">
        <w:rPr>
          <w:rFonts w:asciiTheme="minorHAnsi" w:hAnsiTheme="minorHAnsi" w:cstheme="minorHAnsi"/>
        </w:rPr>
        <w:fldChar w:fldCharType="separate"/>
      </w:r>
      <w:r w:rsidR="0071556B" w:rsidRPr="003923DF">
        <w:rPr>
          <w:rFonts w:asciiTheme="minorHAnsi" w:hAnsiTheme="minorHAnsi" w:cstheme="minorHAnsi"/>
        </w:rPr>
        <w:t>1.3</w:t>
      </w:r>
      <w:r w:rsidR="00201C52" w:rsidRPr="003923DF">
        <w:rPr>
          <w:rFonts w:asciiTheme="minorHAnsi" w:hAnsiTheme="minorHAnsi" w:cstheme="minorHAnsi"/>
        </w:rPr>
        <w:fldChar w:fldCharType="end"/>
      </w:r>
      <w:r w:rsidRPr="003923DF">
        <w:rPr>
          <w:rFonts w:asciiTheme="minorHAnsi" w:hAnsiTheme="minorHAnsi" w:cstheme="minorHAnsi"/>
        </w:rPr>
        <w:t xml:space="preserve">) and whose individual net procurement price exceeds EUR 400 or any lower amount which may apply under local law in respect of inventory requirements, and shall update the same on an ongoing basis. The Recipient shall furnish such list to </w:t>
      </w:r>
      <w:r w:rsidRPr="003923DF">
        <w:rPr>
          <w:rFonts w:asciiTheme="minorHAnsi" w:hAnsiTheme="minorHAnsi" w:cstheme="minorHAnsi"/>
          <w:iCs/>
        </w:rPr>
        <w:t>ADA</w:t>
      </w:r>
      <w:r w:rsidRPr="003923DF">
        <w:rPr>
          <w:rFonts w:asciiTheme="minorHAnsi" w:hAnsiTheme="minorHAnsi" w:cstheme="minorHAnsi"/>
        </w:rPr>
        <w:t xml:space="preserve"> in each case together with the reports provided for in sec</w:t>
      </w:r>
      <w:r w:rsidR="0049763A" w:rsidRPr="003923DF">
        <w:rPr>
          <w:rFonts w:asciiTheme="minorHAnsi" w:hAnsiTheme="minorHAnsi" w:cstheme="minorHAnsi"/>
        </w:rPr>
        <w:t>tion </w:t>
      </w:r>
      <w:r w:rsidR="0049763A" w:rsidRPr="003923DF">
        <w:rPr>
          <w:rFonts w:asciiTheme="minorHAnsi" w:hAnsiTheme="minorHAnsi" w:cstheme="minorHAnsi"/>
        </w:rPr>
        <w:fldChar w:fldCharType="begin"/>
      </w:r>
      <w:r w:rsidR="0049763A" w:rsidRPr="003923DF">
        <w:rPr>
          <w:rFonts w:asciiTheme="minorHAnsi" w:hAnsiTheme="minorHAnsi" w:cstheme="minorHAnsi"/>
        </w:rPr>
        <w:instrText xml:space="preserve"> REF _Ref53390934 \r \h </w:instrText>
      </w:r>
      <w:r w:rsidR="003923DF" w:rsidRPr="003923DF">
        <w:rPr>
          <w:rFonts w:asciiTheme="minorHAnsi" w:hAnsiTheme="minorHAnsi" w:cstheme="minorHAnsi"/>
        </w:rPr>
        <w:instrText xml:space="preserve"> \* MERGEFORMAT </w:instrText>
      </w:r>
      <w:r w:rsidR="0049763A" w:rsidRPr="003923DF">
        <w:rPr>
          <w:rFonts w:asciiTheme="minorHAnsi" w:hAnsiTheme="minorHAnsi" w:cstheme="minorHAnsi"/>
        </w:rPr>
      </w:r>
      <w:r w:rsidR="0049763A" w:rsidRPr="003923DF">
        <w:rPr>
          <w:rFonts w:asciiTheme="minorHAnsi" w:hAnsiTheme="minorHAnsi" w:cstheme="minorHAnsi"/>
        </w:rPr>
        <w:fldChar w:fldCharType="separate"/>
      </w:r>
      <w:r w:rsidR="0071556B" w:rsidRPr="003923DF">
        <w:rPr>
          <w:rFonts w:asciiTheme="minorHAnsi" w:hAnsiTheme="minorHAnsi" w:cstheme="minorHAnsi"/>
        </w:rPr>
        <w:t>4</w:t>
      </w:r>
      <w:r w:rsidR="0049763A" w:rsidRPr="003923DF">
        <w:rPr>
          <w:rFonts w:asciiTheme="minorHAnsi" w:hAnsiTheme="minorHAnsi" w:cstheme="minorHAnsi"/>
        </w:rPr>
        <w:fldChar w:fldCharType="end"/>
      </w:r>
      <w:r w:rsidRPr="003923DF">
        <w:rPr>
          <w:rFonts w:asciiTheme="minorHAnsi" w:hAnsiTheme="minorHAnsi" w:cstheme="minorHAnsi"/>
        </w:rPr>
        <w:t>.</w:t>
      </w:r>
    </w:p>
    <w:p w14:paraId="17C0F543" w14:textId="57C43871" w:rsidR="00480396" w:rsidRPr="003923DF" w:rsidRDefault="00660929" w:rsidP="008E0A39">
      <w:pPr>
        <w:pStyle w:val="berschrift2"/>
        <w:rPr>
          <w:rFonts w:asciiTheme="minorHAnsi" w:hAnsiTheme="minorHAnsi" w:cstheme="minorHAnsi"/>
          <w:sz w:val="24"/>
          <w:szCs w:val="24"/>
        </w:rPr>
      </w:pPr>
      <w:r w:rsidRPr="003923DF">
        <w:rPr>
          <w:rFonts w:asciiTheme="minorHAnsi" w:hAnsiTheme="minorHAnsi" w:cstheme="minorHAnsi"/>
          <w:sz w:val="24"/>
          <w:szCs w:val="24"/>
        </w:rPr>
        <w:t>Cooperation with other organisations</w:t>
      </w:r>
    </w:p>
    <w:p w14:paraId="598C7D7E" w14:textId="77777777" w:rsidR="00203285" w:rsidRPr="003923DF" w:rsidRDefault="006325A5" w:rsidP="00293063">
      <w:pPr>
        <w:pStyle w:val="berschrift3"/>
        <w:tabs>
          <w:tab w:val="clear" w:pos="567"/>
        </w:tabs>
        <w:rPr>
          <w:rFonts w:asciiTheme="minorHAnsi" w:hAnsiTheme="minorHAnsi" w:cstheme="minorHAnsi"/>
        </w:rPr>
      </w:pPr>
      <w:r w:rsidRPr="003923DF">
        <w:rPr>
          <w:rFonts w:asciiTheme="minorHAnsi" w:hAnsiTheme="minorHAnsi" w:cstheme="minorHAnsi"/>
        </w:rPr>
        <w:t xml:space="preserve">The Recipient shall support efforts to cooperate or to achieve division of tasks with other organisations active in the field of Austrian development work and to achieve technological network integration which takes account of time constraints. The foregoing shall apply </w:t>
      </w:r>
      <w:proofErr w:type="gramStart"/>
      <w:r w:rsidRPr="003923DF">
        <w:rPr>
          <w:rFonts w:asciiTheme="minorHAnsi" w:hAnsiTheme="minorHAnsi" w:cstheme="minorHAnsi"/>
        </w:rPr>
        <w:t>in particular where</w:t>
      </w:r>
      <w:proofErr w:type="gramEnd"/>
      <w:r w:rsidRPr="003923DF">
        <w:rPr>
          <w:rFonts w:asciiTheme="minorHAnsi" w:hAnsiTheme="minorHAnsi" w:cstheme="minorHAnsi"/>
        </w:rPr>
        <w:t xml:space="preserve"> a simultaneous grant of public funds by these organisations would appear to make it desirable for coordination to be achieved, for reasons of frugality, value for money and expediency. In particular, the Recipient shall not undertake any IT-related measures (such as introducing new documentation systems which would be difficult to reverse etc.) which could make it more difficult to achieve the planned technological integration.</w:t>
      </w:r>
    </w:p>
    <w:p w14:paraId="608DC39C" w14:textId="096F3DA8" w:rsidR="00480396" w:rsidRPr="003923DF" w:rsidRDefault="00203285" w:rsidP="00293063">
      <w:pPr>
        <w:pStyle w:val="berschrift3"/>
        <w:tabs>
          <w:tab w:val="clear" w:pos="567"/>
        </w:tabs>
        <w:rPr>
          <w:rFonts w:asciiTheme="minorHAnsi" w:hAnsiTheme="minorHAnsi" w:cstheme="minorHAnsi"/>
        </w:rPr>
      </w:pPr>
      <w:r w:rsidRPr="003923DF">
        <w:rPr>
          <w:rFonts w:asciiTheme="minorHAnsi" w:hAnsiTheme="minorHAnsi" w:cstheme="minorHAnsi"/>
        </w:rPr>
        <w:t>For purposes of exercising influence on decision-making and in the interests of good coordination, the Recipient shall take part in dialogue with the above-referenced organisations / with ADA.</w:t>
      </w:r>
    </w:p>
    <w:p w14:paraId="183163C4" w14:textId="05FD6A92" w:rsidR="00660929" w:rsidRPr="003923DF" w:rsidRDefault="00203285" w:rsidP="00B86503">
      <w:pPr>
        <w:pStyle w:val="berschrift2"/>
        <w:rPr>
          <w:rFonts w:asciiTheme="minorHAnsi" w:hAnsiTheme="minorHAnsi" w:cstheme="minorHAnsi"/>
        </w:rPr>
      </w:pPr>
      <w:r w:rsidRPr="003923DF">
        <w:rPr>
          <w:rFonts w:asciiTheme="minorHAnsi" w:hAnsiTheme="minorHAnsi" w:cstheme="minorHAnsi"/>
        </w:rPr>
        <w:t>Observance of agreements and cooperation with the Austrian Coordination Office</w:t>
      </w:r>
    </w:p>
    <w:p w14:paraId="46E27CC1" w14:textId="63D1858E" w:rsidR="00660929" w:rsidRPr="003923DF" w:rsidRDefault="00E27EDC">
      <w:pPr>
        <w:pStyle w:val="berschrift3"/>
        <w:tabs>
          <w:tab w:val="clear" w:pos="567"/>
        </w:tabs>
        <w:rPr>
          <w:rFonts w:asciiTheme="minorHAnsi" w:hAnsiTheme="minorHAnsi" w:cstheme="minorHAnsi"/>
        </w:rPr>
      </w:pPr>
      <w:r w:rsidRPr="003923DF">
        <w:rPr>
          <w:rFonts w:asciiTheme="minorHAnsi" w:hAnsiTheme="minorHAnsi" w:cstheme="minorHAnsi"/>
        </w:rPr>
        <w:t xml:space="preserve">The </w:t>
      </w:r>
      <w:r w:rsidRPr="003923DF">
        <w:rPr>
          <w:rFonts w:asciiTheme="minorHAnsi" w:hAnsiTheme="minorHAnsi" w:cstheme="minorHAnsi"/>
          <w:iCs/>
        </w:rPr>
        <w:t>Recipient</w:t>
      </w:r>
      <w:r w:rsidRPr="003923DF">
        <w:rPr>
          <w:rFonts w:asciiTheme="minorHAnsi" w:hAnsiTheme="minorHAnsi" w:cstheme="minorHAnsi"/>
        </w:rPr>
        <w:t xml:space="preserve"> shall comply with the treaty agreements made between the Republic of Austria and the country of deployment and with agreements on performance of the Project, if any. If an Austrian coordination office for development cooperation exists in the developing country, the </w:t>
      </w:r>
      <w:r w:rsidRPr="003923DF">
        <w:rPr>
          <w:rFonts w:asciiTheme="minorHAnsi" w:hAnsiTheme="minorHAnsi" w:cstheme="minorHAnsi"/>
          <w:iCs/>
        </w:rPr>
        <w:t>Recipient</w:t>
      </w:r>
      <w:r w:rsidRPr="003923DF">
        <w:rPr>
          <w:rFonts w:asciiTheme="minorHAnsi" w:hAnsiTheme="minorHAnsi" w:cstheme="minorHAnsi"/>
        </w:rPr>
        <w:t xml:space="preserve"> shall cooperate with it in an appropriate manner.</w:t>
      </w:r>
    </w:p>
    <w:p w14:paraId="70DF8646" w14:textId="5482A298" w:rsidR="00203285" w:rsidRPr="003923DF" w:rsidRDefault="00203285" w:rsidP="00B86503">
      <w:pPr>
        <w:pStyle w:val="berschrift2"/>
        <w:rPr>
          <w:rFonts w:asciiTheme="minorHAnsi" w:hAnsiTheme="minorHAnsi" w:cstheme="minorHAnsi"/>
        </w:rPr>
      </w:pPr>
      <w:bookmarkStart w:id="5" w:name="_Ref54263750"/>
      <w:r w:rsidRPr="003923DF">
        <w:rPr>
          <w:rFonts w:asciiTheme="minorHAnsi" w:hAnsiTheme="minorHAnsi" w:cstheme="minorHAnsi"/>
        </w:rPr>
        <w:t>Indemnification of ADA against third party claims</w:t>
      </w:r>
      <w:bookmarkEnd w:id="5"/>
    </w:p>
    <w:p w14:paraId="32A4833A" w14:textId="228291E7" w:rsidR="00203285" w:rsidRPr="003923DF" w:rsidRDefault="00E27EDC">
      <w:pPr>
        <w:pStyle w:val="berschrift3"/>
        <w:tabs>
          <w:tab w:val="clear" w:pos="567"/>
        </w:tabs>
        <w:rPr>
          <w:rFonts w:asciiTheme="minorHAnsi" w:hAnsiTheme="minorHAnsi" w:cstheme="minorHAnsi"/>
        </w:rPr>
      </w:pPr>
      <w:r w:rsidRPr="003923DF">
        <w:rPr>
          <w:rFonts w:asciiTheme="minorHAnsi" w:hAnsiTheme="minorHAnsi" w:cstheme="minorHAnsi"/>
        </w:rPr>
        <w:t xml:space="preserve">The </w:t>
      </w:r>
      <w:r w:rsidRPr="003923DF">
        <w:rPr>
          <w:rFonts w:asciiTheme="minorHAnsi" w:hAnsiTheme="minorHAnsi" w:cstheme="minorHAnsi"/>
          <w:iCs/>
        </w:rPr>
        <w:t>Recipient</w:t>
      </w:r>
      <w:r w:rsidRPr="003923DF">
        <w:rPr>
          <w:rFonts w:asciiTheme="minorHAnsi" w:hAnsiTheme="minorHAnsi" w:cstheme="minorHAnsi"/>
        </w:rPr>
        <w:t xml:space="preserve"> shall bear sole responsibility for implementation of the funded </w:t>
      </w:r>
      <w:r w:rsidRPr="003923DF">
        <w:rPr>
          <w:rFonts w:asciiTheme="minorHAnsi" w:hAnsiTheme="minorHAnsi" w:cstheme="minorHAnsi"/>
          <w:iCs/>
        </w:rPr>
        <w:t>Project</w:t>
      </w:r>
      <w:r w:rsidRPr="003923DF">
        <w:rPr>
          <w:rFonts w:asciiTheme="minorHAnsi" w:hAnsiTheme="minorHAnsi" w:cstheme="minorHAnsi"/>
        </w:rPr>
        <w:t xml:space="preserve"> and shall indemnify </w:t>
      </w:r>
      <w:r w:rsidRPr="003923DF">
        <w:rPr>
          <w:rFonts w:asciiTheme="minorHAnsi" w:hAnsiTheme="minorHAnsi" w:cstheme="minorHAnsi"/>
          <w:iCs/>
        </w:rPr>
        <w:t>ADA</w:t>
      </w:r>
      <w:r w:rsidRPr="003923DF">
        <w:rPr>
          <w:rFonts w:asciiTheme="minorHAnsi" w:hAnsiTheme="minorHAnsi" w:cstheme="minorHAnsi"/>
        </w:rPr>
        <w:t xml:space="preserve"> for and against any third-party claims relating to the implementation of the </w:t>
      </w:r>
      <w:r w:rsidRPr="003923DF">
        <w:rPr>
          <w:rFonts w:asciiTheme="minorHAnsi" w:hAnsiTheme="minorHAnsi" w:cstheme="minorHAnsi"/>
          <w:iCs/>
        </w:rPr>
        <w:t>Project</w:t>
      </w:r>
      <w:r w:rsidRPr="003923DF">
        <w:rPr>
          <w:rFonts w:asciiTheme="minorHAnsi" w:hAnsiTheme="minorHAnsi" w:cstheme="minorHAnsi"/>
        </w:rPr>
        <w:t xml:space="preserve">. This obligation shall include a duty to reimburse ADA for all costs for any legal proceedings and other expenses incurred by </w:t>
      </w:r>
      <w:r w:rsidRPr="003923DF">
        <w:rPr>
          <w:rFonts w:asciiTheme="minorHAnsi" w:hAnsiTheme="minorHAnsi" w:cstheme="minorHAnsi"/>
          <w:iCs/>
        </w:rPr>
        <w:t>ADA</w:t>
      </w:r>
      <w:r w:rsidRPr="003923DF">
        <w:rPr>
          <w:rFonts w:asciiTheme="minorHAnsi" w:hAnsiTheme="minorHAnsi" w:cstheme="minorHAnsi"/>
        </w:rPr>
        <w:t xml:space="preserve"> in this regard. In the event of legal action being taken against </w:t>
      </w:r>
      <w:r w:rsidRPr="003923DF">
        <w:rPr>
          <w:rFonts w:asciiTheme="minorHAnsi" w:hAnsiTheme="minorHAnsi" w:cstheme="minorHAnsi"/>
          <w:iCs/>
        </w:rPr>
        <w:t>ADA</w:t>
      </w:r>
      <w:r w:rsidRPr="003923DF">
        <w:rPr>
          <w:rFonts w:asciiTheme="minorHAnsi" w:hAnsiTheme="minorHAnsi" w:cstheme="minorHAnsi"/>
        </w:rPr>
        <w:t xml:space="preserve">, the </w:t>
      </w:r>
      <w:r w:rsidRPr="003923DF">
        <w:rPr>
          <w:rFonts w:asciiTheme="minorHAnsi" w:hAnsiTheme="minorHAnsi" w:cstheme="minorHAnsi"/>
          <w:iCs/>
        </w:rPr>
        <w:t>Recipient</w:t>
      </w:r>
      <w:r w:rsidRPr="003923DF">
        <w:rPr>
          <w:rFonts w:asciiTheme="minorHAnsi" w:hAnsiTheme="minorHAnsi" w:cstheme="minorHAnsi"/>
        </w:rPr>
        <w:t xml:space="preserve"> shall – upon ADA’s request, of which it may give notice at any time – join the litigation as an intervener </w:t>
      </w:r>
      <w:r w:rsidRPr="003923DF">
        <w:rPr>
          <w:rFonts w:asciiTheme="minorHAnsi" w:hAnsiTheme="minorHAnsi" w:cstheme="minorHAnsi"/>
          <w:iCs/>
        </w:rPr>
        <w:t>(</w:t>
      </w:r>
      <w:proofErr w:type="spellStart"/>
      <w:r w:rsidRPr="003923DF">
        <w:rPr>
          <w:rFonts w:asciiTheme="minorHAnsi" w:hAnsiTheme="minorHAnsi" w:cstheme="minorHAnsi"/>
          <w:i/>
          <w:iCs/>
        </w:rPr>
        <w:t>Nebenintervenient</w:t>
      </w:r>
      <w:proofErr w:type="spellEnd"/>
      <w:r w:rsidRPr="003923DF">
        <w:rPr>
          <w:rFonts w:asciiTheme="minorHAnsi" w:hAnsiTheme="minorHAnsi" w:cstheme="minorHAnsi"/>
          <w:iCs/>
        </w:rPr>
        <w:t>)</w:t>
      </w:r>
      <w:r w:rsidRPr="003923DF">
        <w:rPr>
          <w:rFonts w:asciiTheme="minorHAnsi" w:hAnsiTheme="minorHAnsi" w:cstheme="minorHAnsi"/>
        </w:rPr>
        <w:t xml:space="preserve"> on the side of </w:t>
      </w:r>
      <w:r w:rsidRPr="003923DF">
        <w:rPr>
          <w:rFonts w:asciiTheme="minorHAnsi" w:hAnsiTheme="minorHAnsi" w:cstheme="minorHAnsi"/>
          <w:iCs/>
        </w:rPr>
        <w:t>ADA</w:t>
      </w:r>
      <w:r w:rsidRPr="003923DF">
        <w:rPr>
          <w:rFonts w:asciiTheme="minorHAnsi" w:hAnsiTheme="minorHAnsi" w:cstheme="minorHAnsi"/>
        </w:rPr>
        <w:t>.</w:t>
      </w:r>
    </w:p>
    <w:p w14:paraId="4F8924F9" w14:textId="2648E97E" w:rsidR="00A567CB" w:rsidRPr="003923DF" w:rsidRDefault="00EE4AC0" w:rsidP="008E0A39">
      <w:pPr>
        <w:pStyle w:val="berschrift2"/>
        <w:rPr>
          <w:rFonts w:asciiTheme="minorHAnsi" w:hAnsiTheme="minorHAnsi" w:cstheme="minorHAnsi"/>
        </w:rPr>
      </w:pPr>
      <w:bookmarkStart w:id="6" w:name="_Ref14880818"/>
      <w:r w:rsidRPr="003923DF">
        <w:rPr>
          <w:rFonts w:asciiTheme="minorHAnsi" w:hAnsiTheme="minorHAnsi" w:cstheme="minorHAnsi"/>
        </w:rPr>
        <w:t>Code of Conduct</w:t>
      </w:r>
      <w:bookmarkEnd w:id="6"/>
      <w:r w:rsidR="007B016D" w:rsidRPr="003923DF">
        <w:rPr>
          <w:rFonts w:asciiTheme="minorHAnsi" w:hAnsiTheme="minorHAnsi" w:cstheme="minorHAnsi"/>
        </w:rPr>
        <w:t xml:space="preserve"> </w:t>
      </w:r>
      <w:r w:rsidR="007B016D" w:rsidRPr="003923DF">
        <w:rPr>
          <w:rFonts w:asciiTheme="minorHAnsi" w:hAnsiTheme="minorHAnsi" w:cstheme="minorHAnsi"/>
          <w:lang w:val="en-US"/>
        </w:rPr>
        <w:t>(Principle of integrity, social and environmental standards and prevention of sexual exploitation, harassment and abuse)</w:t>
      </w:r>
    </w:p>
    <w:p w14:paraId="5B5C4AA8" w14:textId="6E6C9617" w:rsidR="00A567CB" w:rsidRPr="003923DF" w:rsidRDefault="00E27EDC" w:rsidP="00293063">
      <w:pPr>
        <w:pStyle w:val="berschrift3"/>
        <w:tabs>
          <w:tab w:val="clear" w:pos="567"/>
        </w:tabs>
        <w:rPr>
          <w:rFonts w:asciiTheme="minorHAnsi" w:hAnsiTheme="minorHAnsi" w:cstheme="minorHAnsi"/>
        </w:rPr>
      </w:pPr>
      <w:bookmarkStart w:id="7" w:name="_Ref53390816"/>
      <w:bookmarkStart w:id="8" w:name="_Ref14879877"/>
      <w:bookmarkStart w:id="9" w:name="_Ref14939140"/>
      <w:r w:rsidRPr="003923DF">
        <w:rPr>
          <w:rFonts w:asciiTheme="minorHAnsi" w:hAnsiTheme="minorHAnsi" w:cstheme="minorHAnsi"/>
        </w:rPr>
        <w:t xml:space="preserve">The Recipient’s own interests/those of its staff members or partners engaged in the context of the Project may have an adverse impact on the objective and substantive performance of </w:t>
      </w:r>
      <w:r w:rsidRPr="003923DF">
        <w:rPr>
          <w:rFonts w:asciiTheme="minorHAnsi" w:hAnsiTheme="minorHAnsi" w:cstheme="minorHAnsi"/>
        </w:rPr>
        <w:lastRenderedPageBreak/>
        <w:t xml:space="preserve">the </w:t>
      </w:r>
      <w:r w:rsidR="00EA6568" w:rsidRPr="003923DF">
        <w:rPr>
          <w:rFonts w:asciiTheme="minorHAnsi" w:hAnsiTheme="minorHAnsi" w:cstheme="minorHAnsi"/>
        </w:rPr>
        <w:t>Project</w:t>
      </w:r>
      <w:r w:rsidRPr="003923DF">
        <w:rPr>
          <w:rFonts w:asciiTheme="minorHAnsi" w:hAnsiTheme="minorHAnsi" w:cstheme="minorHAnsi"/>
        </w:rPr>
        <w:t xml:space="preserve"> in the interests of ADA. Such conflicts of interest may, for example, arise due to personal or commercial connections or links of the Recipient and/or of its staff members or partners with target groups or other parties contracting with ADA. The Recipient is obliged to notify ADA promptly </w:t>
      </w:r>
      <w:proofErr w:type="gramStart"/>
      <w:r w:rsidRPr="003923DF">
        <w:rPr>
          <w:rFonts w:asciiTheme="minorHAnsi" w:hAnsiTheme="minorHAnsi" w:cstheme="minorHAnsi"/>
        </w:rPr>
        <w:t>each and every</w:t>
      </w:r>
      <w:proofErr w:type="gramEnd"/>
      <w:r w:rsidRPr="003923DF">
        <w:rPr>
          <w:rFonts w:asciiTheme="minorHAnsi" w:hAnsiTheme="minorHAnsi" w:cstheme="minorHAnsi"/>
        </w:rPr>
        <w:t xml:space="preserve"> existing or potential conflicts of interest and to consult with ADA with respect to further action.</w:t>
      </w:r>
      <w:bookmarkEnd w:id="7"/>
      <w:bookmarkEnd w:id="8"/>
      <w:bookmarkEnd w:id="9"/>
    </w:p>
    <w:p w14:paraId="7EA905F0" w14:textId="630F9A45" w:rsidR="00A36722" w:rsidRPr="003923DF" w:rsidRDefault="00E27EDC" w:rsidP="00293063">
      <w:pPr>
        <w:pStyle w:val="berschrift3"/>
        <w:tabs>
          <w:tab w:val="clear" w:pos="567"/>
        </w:tabs>
        <w:rPr>
          <w:rFonts w:asciiTheme="minorHAnsi" w:hAnsiTheme="minorHAnsi" w:cstheme="minorHAnsi"/>
        </w:rPr>
      </w:pPr>
      <w:bookmarkStart w:id="10" w:name="_Ref53494942"/>
      <w:r w:rsidRPr="003923DF">
        <w:rPr>
          <w:rFonts w:asciiTheme="minorHAnsi" w:hAnsiTheme="minorHAnsi" w:cstheme="minorHAnsi"/>
        </w:rPr>
        <w:t xml:space="preserve">The Recipient and/or its staff members or partners engaged in the context of the Project must, in performing the </w:t>
      </w:r>
      <w:r w:rsidR="00EA6568" w:rsidRPr="003923DF">
        <w:rPr>
          <w:rFonts w:asciiTheme="minorHAnsi" w:hAnsiTheme="minorHAnsi" w:cstheme="minorHAnsi"/>
        </w:rPr>
        <w:t>Project</w:t>
      </w:r>
      <w:r w:rsidRPr="003923DF">
        <w:rPr>
          <w:rFonts w:asciiTheme="minorHAnsi" w:hAnsiTheme="minorHAnsi" w:cstheme="minorHAnsi"/>
        </w:rPr>
        <w:t xml:space="preserve">, refrain from demanding gifts or other personal benefits from third parties. In connection with the performance of the </w:t>
      </w:r>
      <w:r w:rsidR="00EA6568" w:rsidRPr="003923DF">
        <w:rPr>
          <w:rFonts w:asciiTheme="minorHAnsi" w:hAnsiTheme="minorHAnsi" w:cstheme="minorHAnsi"/>
        </w:rPr>
        <w:t>Project</w:t>
      </w:r>
      <w:r w:rsidRPr="003923DF">
        <w:rPr>
          <w:rFonts w:asciiTheme="minorHAnsi" w:hAnsiTheme="minorHAnsi" w:cstheme="minorHAnsi"/>
        </w:rPr>
        <w:t>, Recipients may only accept from third parties and/or grant to third parties low-value gratuities to the extent that this is local custom and customary in the sector. Gifts or other personal benefits may never be granted or accepted with a view to an action or omission in breach of an obligation, or the exercise of undue influence on the decision-making process of a third party.</w:t>
      </w:r>
      <w:bookmarkEnd w:id="10"/>
    </w:p>
    <w:p w14:paraId="3555D282" w14:textId="55924400" w:rsidR="006C1CF6" w:rsidRPr="003923DF" w:rsidRDefault="00E27EDC" w:rsidP="00293063">
      <w:pPr>
        <w:pStyle w:val="berschrift3"/>
        <w:tabs>
          <w:tab w:val="clear" w:pos="567"/>
        </w:tabs>
        <w:rPr>
          <w:rFonts w:asciiTheme="minorHAnsi" w:hAnsiTheme="minorHAnsi" w:cstheme="minorHAnsi"/>
        </w:rPr>
      </w:pPr>
      <w:r w:rsidRPr="003923DF">
        <w:rPr>
          <w:rFonts w:asciiTheme="minorHAnsi" w:hAnsiTheme="minorHAnsi" w:cstheme="minorHAnsi"/>
        </w:rPr>
        <w:t xml:space="preserve">The Recipient shall, in performing the </w:t>
      </w:r>
      <w:r w:rsidR="00EA6568" w:rsidRPr="003923DF">
        <w:rPr>
          <w:rFonts w:asciiTheme="minorHAnsi" w:hAnsiTheme="minorHAnsi" w:cstheme="minorHAnsi"/>
        </w:rPr>
        <w:t>Project</w:t>
      </w:r>
      <w:r w:rsidRPr="003923DF">
        <w:rPr>
          <w:rFonts w:asciiTheme="minorHAnsi" w:hAnsiTheme="minorHAnsi" w:cstheme="minorHAnsi"/>
        </w:rPr>
        <w:t>, comply with its due diligence obligations under human rights law</w:t>
      </w:r>
      <w:r w:rsidRPr="003923DF">
        <w:rPr>
          <w:rFonts w:asciiTheme="minorHAnsi" w:hAnsiTheme="minorHAnsi" w:cstheme="minorHAnsi"/>
          <w:vertAlign w:val="superscript"/>
        </w:rPr>
        <w:footnoteReference w:id="3"/>
      </w:r>
      <w:r w:rsidRPr="003923DF">
        <w:rPr>
          <w:rFonts w:asciiTheme="minorHAnsi" w:hAnsiTheme="minorHAnsi" w:cstheme="minorHAnsi"/>
        </w:rPr>
        <w:t xml:space="preserve"> and shall comply with the social and environmental standards which are stipulated by local law or international agreements. These include</w:t>
      </w:r>
      <w:proofErr w:type="gramStart"/>
      <w:r w:rsidRPr="003923DF">
        <w:rPr>
          <w:rFonts w:asciiTheme="minorHAnsi" w:hAnsiTheme="minorHAnsi" w:cstheme="minorHAnsi"/>
        </w:rPr>
        <w:t>, in particular, the</w:t>
      </w:r>
      <w:proofErr w:type="gramEnd"/>
      <w:r w:rsidRPr="003923DF">
        <w:rPr>
          <w:rFonts w:asciiTheme="minorHAnsi" w:hAnsiTheme="minorHAnsi" w:cstheme="minorHAnsi"/>
        </w:rPr>
        <w:t xml:space="preserve"> core employment norms and standards of the ILO (International Labour Organisation), the ten principles of the UN Global Compact as well as the OECD Guidelines for multinational enterprises.</w:t>
      </w:r>
    </w:p>
    <w:p w14:paraId="03A0B35E" w14:textId="4E765502" w:rsidR="007B016D" w:rsidRPr="003923DF" w:rsidRDefault="00317D4E" w:rsidP="007B016D">
      <w:pPr>
        <w:pStyle w:val="berschrift3"/>
        <w:numPr>
          <w:ilvl w:val="2"/>
          <w:numId w:val="13"/>
        </w:numPr>
        <w:tabs>
          <w:tab w:val="clear" w:pos="567"/>
          <w:tab w:val="left" w:pos="709"/>
        </w:tabs>
        <w:ind w:left="720"/>
        <w:rPr>
          <w:rFonts w:asciiTheme="minorHAnsi" w:hAnsiTheme="minorHAnsi" w:cstheme="minorHAnsi"/>
        </w:rPr>
      </w:pPr>
      <w:bookmarkStart w:id="11" w:name="_Ref122087455"/>
      <w:bookmarkStart w:id="12" w:name="_Hlk122087196"/>
      <w:r w:rsidRPr="003923DF">
        <w:rPr>
          <w:rFonts w:asciiTheme="minorHAnsi" w:hAnsiTheme="minorHAnsi" w:cstheme="minorHAnsi"/>
        </w:rPr>
        <w:t>Within the scope of the Project, t</w:t>
      </w:r>
      <w:r w:rsidR="007B016D" w:rsidRPr="003923DF">
        <w:rPr>
          <w:rFonts w:asciiTheme="minorHAnsi" w:hAnsiTheme="minorHAnsi" w:cstheme="minorHAnsi"/>
        </w:rPr>
        <w:t>he Recipient shall take immediate corrective measures in a</w:t>
      </w:r>
      <w:r w:rsidRPr="003923DF">
        <w:rPr>
          <w:rFonts w:asciiTheme="minorHAnsi" w:hAnsiTheme="minorHAnsi" w:cstheme="minorHAnsi"/>
        </w:rPr>
        <w:t>ny</w:t>
      </w:r>
      <w:r w:rsidR="007B016D" w:rsidRPr="003923DF">
        <w:rPr>
          <w:rFonts w:asciiTheme="minorHAnsi" w:hAnsiTheme="minorHAnsi" w:cstheme="minorHAnsi"/>
        </w:rPr>
        <w:t xml:space="preserve"> case of sexual exploitation, harassment, or abuse, including any case of sexual contact with minors. The Recipient shall inform ADA (egsim@ada.gv.at) immediately of any case or suspicion and the corrective measures taken. This information must not contain any details that allow the identification of an individual person involved.</w:t>
      </w:r>
      <w:bookmarkEnd w:id="11"/>
    </w:p>
    <w:bookmarkEnd w:id="12"/>
    <w:p w14:paraId="470DD246" w14:textId="77777777" w:rsidR="007B016D" w:rsidRPr="003923DF" w:rsidRDefault="007B016D" w:rsidP="007B016D">
      <w:pPr>
        <w:pStyle w:val="berschrift3"/>
        <w:numPr>
          <w:ilvl w:val="2"/>
          <w:numId w:val="13"/>
        </w:numPr>
        <w:tabs>
          <w:tab w:val="clear" w:pos="567"/>
        </w:tabs>
        <w:ind w:left="720"/>
        <w:rPr>
          <w:rFonts w:asciiTheme="minorHAnsi" w:hAnsiTheme="minorHAnsi" w:cstheme="minorHAnsi"/>
        </w:rPr>
      </w:pPr>
      <w:r w:rsidRPr="003923DF">
        <w:rPr>
          <w:rFonts w:asciiTheme="minorHAnsi" w:hAnsiTheme="minorHAnsi" w:cstheme="minorHAnsi"/>
        </w:rPr>
        <w:t>The Recipient must implement agreed conditions regarding environmental, gender or social aspects as part of the Project. In particular, the Recipient may be required under these conditions to establish community-based complaint mechanisms or other appropriate grievance mechanisms and to provide information on how and when to report incidents and what follow-up actions are taken.</w:t>
      </w:r>
    </w:p>
    <w:p w14:paraId="387984B1" w14:textId="56F130C2" w:rsidR="003B5C02" w:rsidRPr="003923DF" w:rsidRDefault="00E27EDC" w:rsidP="00293063">
      <w:pPr>
        <w:pStyle w:val="berschrift3"/>
        <w:tabs>
          <w:tab w:val="clear" w:pos="567"/>
        </w:tabs>
        <w:rPr>
          <w:rFonts w:asciiTheme="minorHAnsi" w:hAnsiTheme="minorHAnsi" w:cstheme="minorHAnsi"/>
        </w:rPr>
      </w:pPr>
      <w:r w:rsidRPr="003923DF">
        <w:rPr>
          <w:rFonts w:asciiTheme="minorHAnsi" w:hAnsiTheme="minorHAnsi" w:cstheme="minorHAnsi"/>
        </w:rPr>
        <w:t xml:space="preserve">The Recipient must comply with the Austrian Federal Act on Gender Equality </w:t>
      </w:r>
      <w:r w:rsidR="00B441B8" w:rsidRPr="003923DF">
        <w:rPr>
          <w:rFonts w:asciiTheme="minorHAnsi" w:hAnsiTheme="minorHAnsi" w:cstheme="minorHAnsi"/>
        </w:rPr>
        <w:t>(</w:t>
      </w:r>
      <w:r w:rsidRPr="003923DF">
        <w:rPr>
          <w:rFonts w:asciiTheme="minorHAnsi" w:hAnsiTheme="minorHAnsi" w:cstheme="minorHAnsi"/>
        </w:rPr>
        <w:t>GIBG</w:t>
      </w:r>
      <w:r w:rsidR="00B441B8" w:rsidRPr="003923DF">
        <w:rPr>
          <w:rFonts w:asciiTheme="minorHAnsi" w:hAnsiTheme="minorHAnsi" w:cstheme="minorHAnsi"/>
        </w:rPr>
        <w:t>)</w:t>
      </w:r>
      <w:r w:rsidRPr="003923DF">
        <w:rPr>
          <w:rFonts w:asciiTheme="minorHAnsi" w:hAnsiTheme="minorHAnsi" w:cstheme="minorHAnsi"/>
        </w:rPr>
        <w:t xml:space="preserve">, Federal Law </w:t>
      </w:r>
      <w:r w:rsidR="00B441B8" w:rsidRPr="003923DF">
        <w:rPr>
          <w:rFonts w:asciiTheme="minorHAnsi" w:hAnsiTheme="minorHAnsi" w:cstheme="minorHAnsi"/>
        </w:rPr>
        <w:t>Gazette I</w:t>
      </w:r>
      <w:r w:rsidRPr="003923DF">
        <w:rPr>
          <w:rFonts w:asciiTheme="minorHAnsi" w:hAnsiTheme="minorHAnsi" w:cstheme="minorHAnsi"/>
        </w:rPr>
        <w:t xml:space="preserve"> </w:t>
      </w:r>
      <w:r w:rsidR="0065112E" w:rsidRPr="003923DF">
        <w:rPr>
          <w:rFonts w:asciiTheme="minorHAnsi" w:hAnsiTheme="minorHAnsi" w:cstheme="minorHAnsi"/>
        </w:rPr>
        <w:t>No. </w:t>
      </w:r>
      <w:r w:rsidRPr="003923DF">
        <w:rPr>
          <w:rFonts w:asciiTheme="minorHAnsi" w:hAnsiTheme="minorHAnsi" w:cstheme="minorHAnsi"/>
        </w:rPr>
        <w:t xml:space="preserve">66/2004 in its currently applicable version, the EU Equal Treatment Directive, RL 2006/54/EG in its currently applicable version, the Austrian Federal Disabled Equality Act, Federal Law Gazette </w:t>
      </w:r>
      <w:r w:rsidR="0065112E" w:rsidRPr="003923DF">
        <w:rPr>
          <w:rFonts w:asciiTheme="minorHAnsi" w:hAnsiTheme="minorHAnsi" w:cstheme="minorHAnsi"/>
        </w:rPr>
        <w:t>No. </w:t>
      </w:r>
      <w:r w:rsidRPr="003923DF">
        <w:rPr>
          <w:rFonts w:asciiTheme="minorHAnsi" w:hAnsiTheme="minorHAnsi" w:cstheme="minorHAnsi"/>
        </w:rPr>
        <w:t xml:space="preserve">82/2005 in its currently applicable version, and the ban on discrimination under </w:t>
      </w:r>
      <w:r w:rsidR="00E034F1" w:rsidRPr="003923DF">
        <w:rPr>
          <w:rFonts w:asciiTheme="minorHAnsi" w:hAnsiTheme="minorHAnsi" w:cstheme="minorHAnsi"/>
        </w:rPr>
        <w:t>Section </w:t>
      </w:r>
      <w:r w:rsidRPr="003923DF">
        <w:rPr>
          <w:rFonts w:asciiTheme="minorHAnsi" w:hAnsiTheme="minorHAnsi" w:cstheme="minorHAnsi"/>
        </w:rPr>
        <w:t xml:space="preserve">7b of the Austrian Employment of the Disabled Act, Federal Law Gazette </w:t>
      </w:r>
      <w:r w:rsidR="0065112E" w:rsidRPr="003923DF">
        <w:rPr>
          <w:rFonts w:asciiTheme="minorHAnsi" w:hAnsiTheme="minorHAnsi" w:cstheme="minorHAnsi"/>
        </w:rPr>
        <w:t>No. </w:t>
      </w:r>
      <w:r w:rsidRPr="003923DF">
        <w:rPr>
          <w:rFonts w:asciiTheme="minorHAnsi" w:hAnsiTheme="minorHAnsi" w:cstheme="minorHAnsi"/>
        </w:rPr>
        <w:t>22/1970 in its currently applicable version.</w:t>
      </w:r>
    </w:p>
    <w:p w14:paraId="28E44E5F" w14:textId="7DE86F32" w:rsidR="000A3CEA" w:rsidRPr="003923DF" w:rsidRDefault="00E27EDC" w:rsidP="00293063">
      <w:pPr>
        <w:pStyle w:val="berschrift3"/>
        <w:tabs>
          <w:tab w:val="clear" w:pos="567"/>
        </w:tabs>
        <w:rPr>
          <w:rFonts w:asciiTheme="minorHAnsi" w:hAnsiTheme="minorHAnsi" w:cstheme="minorHAnsi"/>
        </w:rPr>
      </w:pPr>
      <w:bookmarkStart w:id="13" w:name="_Ref53494951"/>
      <w:bookmarkStart w:id="14" w:name="_Ref14939066"/>
      <w:r w:rsidRPr="003923DF">
        <w:rPr>
          <w:rFonts w:asciiTheme="minorHAnsi" w:hAnsiTheme="minorHAnsi" w:cstheme="minorHAnsi"/>
        </w:rPr>
        <w:t xml:space="preserve">The Recipient shall comply with the statutes or rules or regulations on combatting money laundering and terrorism financing and shall take all reasonable efforts to prevent any violations of these provisions when performing the </w:t>
      </w:r>
      <w:r w:rsidR="00EA6568" w:rsidRPr="003923DF">
        <w:rPr>
          <w:rFonts w:asciiTheme="minorHAnsi" w:hAnsiTheme="minorHAnsi" w:cstheme="minorHAnsi"/>
        </w:rPr>
        <w:t>P</w:t>
      </w:r>
      <w:r w:rsidRPr="003923DF">
        <w:rPr>
          <w:rFonts w:asciiTheme="minorHAnsi" w:hAnsiTheme="minorHAnsi" w:cstheme="minorHAnsi"/>
        </w:rPr>
        <w:t>roject.</w:t>
      </w:r>
      <w:bookmarkEnd w:id="13"/>
      <w:bookmarkEnd w:id="14"/>
    </w:p>
    <w:p w14:paraId="599F64B5" w14:textId="74BCABF8" w:rsidR="007B7C86" w:rsidRPr="003923DF" w:rsidRDefault="00142F48" w:rsidP="00293063">
      <w:pPr>
        <w:pStyle w:val="berschrift3"/>
        <w:tabs>
          <w:tab w:val="clear" w:pos="567"/>
        </w:tabs>
        <w:rPr>
          <w:rFonts w:asciiTheme="minorHAnsi" w:hAnsiTheme="minorHAnsi" w:cstheme="minorHAnsi"/>
        </w:rPr>
      </w:pPr>
      <w:bookmarkStart w:id="15" w:name="_Ref14939169"/>
      <w:r w:rsidRPr="003923DF">
        <w:rPr>
          <w:rFonts w:asciiTheme="minorHAnsi" w:hAnsiTheme="minorHAnsi" w:cstheme="minorHAnsi"/>
        </w:rPr>
        <w:t>The Recipient shall inform ADA immediately of any case or suspicion of misuse of grant funds, fraud or corruption in connection with the Project, as well as the proposed proceeding in this regard.</w:t>
      </w:r>
      <w:bookmarkEnd w:id="15"/>
    </w:p>
    <w:p w14:paraId="52E7578F" w14:textId="6F66F9F9" w:rsidR="007B7C86" w:rsidRPr="003923DF" w:rsidRDefault="00142F48" w:rsidP="00293063">
      <w:pPr>
        <w:pStyle w:val="berschrift3"/>
        <w:tabs>
          <w:tab w:val="clear" w:pos="567"/>
        </w:tabs>
        <w:rPr>
          <w:rFonts w:asciiTheme="minorHAnsi" w:hAnsiTheme="minorHAnsi" w:cstheme="minorHAnsi"/>
        </w:rPr>
      </w:pPr>
      <w:bookmarkStart w:id="16" w:name="_Ref14938980"/>
      <w:r w:rsidRPr="003923DF">
        <w:rPr>
          <w:rFonts w:asciiTheme="minorHAnsi" w:hAnsiTheme="minorHAnsi" w:cstheme="minorHAnsi"/>
        </w:rPr>
        <w:t>The Recipient shall ensure that all partners engaged in the context of the Project observe the require</w:t>
      </w:r>
      <w:r w:rsidR="0049763A" w:rsidRPr="003923DF">
        <w:rPr>
          <w:rFonts w:asciiTheme="minorHAnsi" w:hAnsiTheme="minorHAnsi" w:cstheme="minorHAnsi"/>
        </w:rPr>
        <w:t>ments listed under section</w:t>
      </w:r>
      <w:r w:rsidR="00BE6470" w:rsidRPr="003923DF">
        <w:rPr>
          <w:rFonts w:asciiTheme="minorHAnsi" w:hAnsiTheme="minorHAnsi" w:cstheme="minorHAnsi"/>
        </w:rPr>
        <w:t>s</w:t>
      </w:r>
      <w:r w:rsidR="00BD5537" w:rsidRPr="003923DF">
        <w:rPr>
          <w:rFonts w:asciiTheme="minorHAnsi" w:hAnsiTheme="minorHAnsi" w:cstheme="minorHAnsi"/>
        </w:rPr>
        <w:t> </w:t>
      </w:r>
      <w:r w:rsidR="0049763A" w:rsidRPr="003923DF">
        <w:rPr>
          <w:rFonts w:asciiTheme="minorHAnsi" w:hAnsiTheme="minorHAnsi" w:cstheme="minorHAnsi"/>
        </w:rPr>
        <w:fldChar w:fldCharType="begin"/>
      </w:r>
      <w:r w:rsidR="0049763A" w:rsidRPr="003923DF">
        <w:rPr>
          <w:rFonts w:asciiTheme="minorHAnsi" w:hAnsiTheme="minorHAnsi" w:cstheme="minorHAnsi"/>
        </w:rPr>
        <w:instrText xml:space="preserve"> REF _Ref53494942 \r \h </w:instrText>
      </w:r>
      <w:r w:rsidR="003923DF" w:rsidRPr="003923DF">
        <w:rPr>
          <w:rFonts w:asciiTheme="minorHAnsi" w:hAnsiTheme="minorHAnsi" w:cstheme="minorHAnsi"/>
        </w:rPr>
        <w:instrText xml:space="preserve"> \* MERGEFORMAT </w:instrText>
      </w:r>
      <w:r w:rsidR="0049763A" w:rsidRPr="003923DF">
        <w:rPr>
          <w:rFonts w:asciiTheme="minorHAnsi" w:hAnsiTheme="minorHAnsi" w:cstheme="minorHAnsi"/>
        </w:rPr>
      </w:r>
      <w:r w:rsidR="0049763A" w:rsidRPr="003923DF">
        <w:rPr>
          <w:rFonts w:asciiTheme="minorHAnsi" w:hAnsiTheme="minorHAnsi" w:cstheme="minorHAnsi"/>
        </w:rPr>
        <w:fldChar w:fldCharType="separate"/>
      </w:r>
      <w:r w:rsidR="0071556B" w:rsidRPr="003923DF">
        <w:rPr>
          <w:rFonts w:asciiTheme="minorHAnsi" w:hAnsiTheme="minorHAnsi" w:cstheme="minorHAnsi"/>
        </w:rPr>
        <w:t>1.9.2</w:t>
      </w:r>
      <w:r w:rsidR="0049763A" w:rsidRPr="003923DF">
        <w:rPr>
          <w:rFonts w:asciiTheme="minorHAnsi" w:hAnsiTheme="minorHAnsi" w:cstheme="minorHAnsi"/>
        </w:rPr>
        <w:fldChar w:fldCharType="end"/>
      </w:r>
      <w:r w:rsidR="0049763A" w:rsidRPr="003923DF">
        <w:rPr>
          <w:rFonts w:asciiTheme="minorHAnsi" w:hAnsiTheme="minorHAnsi" w:cstheme="minorHAnsi"/>
        </w:rPr>
        <w:t xml:space="preserve"> </w:t>
      </w:r>
      <w:r w:rsidR="00BD5537" w:rsidRPr="003923DF">
        <w:rPr>
          <w:rFonts w:asciiTheme="minorHAnsi" w:hAnsiTheme="minorHAnsi" w:cstheme="minorHAnsi"/>
        </w:rPr>
        <w:t>–</w:t>
      </w:r>
      <w:r w:rsidR="00BE6470" w:rsidRPr="003923DF">
        <w:rPr>
          <w:rFonts w:asciiTheme="minorHAnsi" w:hAnsiTheme="minorHAnsi" w:cstheme="minorHAnsi"/>
        </w:rPr>
        <w:t xml:space="preserve"> </w:t>
      </w:r>
      <w:r w:rsidR="0049763A" w:rsidRPr="003923DF">
        <w:rPr>
          <w:rFonts w:asciiTheme="minorHAnsi" w:hAnsiTheme="minorHAnsi" w:cstheme="minorHAnsi"/>
        </w:rPr>
        <w:fldChar w:fldCharType="begin"/>
      </w:r>
      <w:r w:rsidR="0049763A" w:rsidRPr="003923DF">
        <w:rPr>
          <w:rFonts w:asciiTheme="minorHAnsi" w:hAnsiTheme="minorHAnsi" w:cstheme="minorHAnsi"/>
        </w:rPr>
        <w:instrText xml:space="preserve"> REF _Ref53494951 \r \h </w:instrText>
      </w:r>
      <w:r w:rsidR="003923DF" w:rsidRPr="003923DF">
        <w:rPr>
          <w:rFonts w:asciiTheme="minorHAnsi" w:hAnsiTheme="minorHAnsi" w:cstheme="minorHAnsi"/>
        </w:rPr>
        <w:instrText xml:space="preserve"> \* MERGEFORMAT </w:instrText>
      </w:r>
      <w:r w:rsidR="0049763A" w:rsidRPr="003923DF">
        <w:rPr>
          <w:rFonts w:asciiTheme="minorHAnsi" w:hAnsiTheme="minorHAnsi" w:cstheme="minorHAnsi"/>
        </w:rPr>
      </w:r>
      <w:r w:rsidR="0049763A" w:rsidRPr="003923DF">
        <w:rPr>
          <w:rFonts w:asciiTheme="minorHAnsi" w:hAnsiTheme="minorHAnsi" w:cstheme="minorHAnsi"/>
        </w:rPr>
        <w:fldChar w:fldCharType="separate"/>
      </w:r>
      <w:r w:rsidR="0071556B" w:rsidRPr="003923DF">
        <w:rPr>
          <w:rFonts w:asciiTheme="minorHAnsi" w:hAnsiTheme="minorHAnsi" w:cstheme="minorHAnsi"/>
        </w:rPr>
        <w:t>1.9.7</w:t>
      </w:r>
      <w:r w:rsidR="0049763A" w:rsidRPr="003923DF">
        <w:rPr>
          <w:rFonts w:asciiTheme="minorHAnsi" w:hAnsiTheme="minorHAnsi" w:cstheme="minorHAnsi"/>
        </w:rPr>
        <w:fldChar w:fldCharType="end"/>
      </w:r>
      <w:r w:rsidRPr="003923DF">
        <w:rPr>
          <w:rFonts w:asciiTheme="minorHAnsi" w:hAnsiTheme="minorHAnsi" w:cstheme="minorHAnsi"/>
        </w:rPr>
        <w:t xml:space="preserve">. The Recipient </w:t>
      </w:r>
      <w:proofErr w:type="gramStart"/>
      <w:r w:rsidRPr="003923DF">
        <w:rPr>
          <w:rFonts w:asciiTheme="minorHAnsi" w:hAnsiTheme="minorHAnsi" w:cstheme="minorHAnsi"/>
        </w:rPr>
        <w:t>has to</w:t>
      </w:r>
      <w:proofErr w:type="gramEnd"/>
      <w:r w:rsidRPr="003923DF">
        <w:rPr>
          <w:rFonts w:asciiTheme="minorHAnsi" w:hAnsiTheme="minorHAnsi" w:cstheme="minorHAnsi"/>
        </w:rPr>
        <w:t xml:space="preserve"> confirm in writing the transmission of the </w:t>
      </w:r>
      <w:r w:rsidR="005E6859" w:rsidRPr="003923DF">
        <w:rPr>
          <w:rFonts w:asciiTheme="minorHAnsi" w:hAnsiTheme="minorHAnsi" w:cstheme="minorHAnsi"/>
        </w:rPr>
        <w:t>Information Sheet Anticorruption and ADA Whistleblowing System</w:t>
      </w:r>
      <w:r w:rsidRPr="003923DF">
        <w:rPr>
          <w:rFonts w:asciiTheme="minorHAnsi" w:hAnsiTheme="minorHAnsi" w:cstheme="minorHAnsi"/>
        </w:rPr>
        <w:t>.</w:t>
      </w:r>
      <w:bookmarkEnd w:id="16"/>
    </w:p>
    <w:p w14:paraId="58B6B4AD" w14:textId="40D6B02C" w:rsidR="00480396" w:rsidRPr="004D0657" w:rsidRDefault="00940001" w:rsidP="008E0A39">
      <w:pPr>
        <w:pStyle w:val="berschrift2"/>
        <w:rPr>
          <w:rFonts w:asciiTheme="minorHAnsi" w:hAnsiTheme="minorHAnsi" w:cstheme="minorHAnsi"/>
          <w:sz w:val="24"/>
          <w:szCs w:val="24"/>
        </w:rPr>
      </w:pPr>
      <w:r w:rsidRPr="004D0657">
        <w:rPr>
          <w:rFonts w:asciiTheme="minorHAnsi" w:hAnsiTheme="minorHAnsi" w:cstheme="minorHAnsi"/>
          <w:sz w:val="24"/>
          <w:szCs w:val="24"/>
        </w:rPr>
        <w:t>Subsequent amendments made by ADA</w:t>
      </w:r>
    </w:p>
    <w:p w14:paraId="743E2A89" w14:textId="0F0E7458" w:rsidR="00AA7BBD" w:rsidRPr="003923DF" w:rsidRDefault="00940001" w:rsidP="004B07C3">
      <w:pPr>
        <w:pStyle w:val="berschrift3"/>
        <w:tabs>
          <w:tab w:val="clear" w:pos="567"/>
        </w:tabs>
        <w:rPr>
          <w:rFonts w:asciiTheme="minorHAnsi" w:hAnsiTheme="minorHAnsi" w:cstheme="minorHAnsi"/>
        </w:rPr>
      </w:pPr>
      <w:r w:rsidRPr="003923DF">
        <w:rPr>
          <w:rFonts w:asciiTheme="minorHAnsi" w:hAnsiTheme="minorHAnsi" w:cstheme="minorHAnsi"/>
        </w:rPr>
        <w:t xml:space="preserve">ADA may at any time amend the Agreement or impose additional conditions and requirements if </w:t>
      </w:r>
      <w:proofErr w:type="gramStart"/>
      <w:r w:rsidRPr="003923DF">
        <w:rPr>
          <w:rFonts w:asciiTheme="minorHAnsi" w:hAnsiTheme="minorHAnsi" w:cstheme="minorHAnsi"/>
        </w:rPr>
        <w:t>particular circumstances</w:t>
      </w:r>
      <w:proofErr w:type="gramEnd"/>
      <w:r w:rsidRPr="003923DF">
        <w:rPr>
          <w:rFonts w:asciiTheme="minorHAnsi" w:hAnsiTheme="minorHAnsi" w:cstheme="minorHAnsi"/>
        </w:rPr>
        <w:t xml:space="preserve"> subsequently require changes of the Project or of </w:t>
      </w:r>
      <w:r w:rsidRPr="003923DF">
        <w:rPr>
          <w:rFonts w:asciiTheme="minorHAnsi" w:hAnsiTheme="minorHAnsi" w:cstheme="minorHAnsi"/>
        </w:rPr>
        <w:lastRenderedPageBreak/>
        <w:t>the agreed conditions and requirements. If such amendments should result in additional costs, the Recipient shall promptly notify ADA thereof. In such a case, the Recipient is only obliged to implement the amendments of the Project and to satisfy the additional or amended conditions and requirements if an additional written agreement is concluded covering the financial aspects. If the Recipient fails to promptly notify ADA of additional expenses, or if no additional written agreement is reached, the Recipient shall have no right to claim reimbursement of additional costs.</w:t>
      </w:r>
    </w:p>
    <w:p w14:paraId="1BA67582" w14:textId="67C0BDF1" w:rsidR="0013515F" w:rsidRPr="004D0657" w:rsidRDefault="008E7B8C" w:rsidP="00B86503">
      <w:pPr>
        <w:pStyle w:val="berschrift1"/>
        <w:ind w:left="0"/>
        <w:rPr>
          <w:rFonts w:asciiTheme="minorHAnsi" w:hAnsiTheme="minorHAnsi" w:cstheme="minorHAnsi"/>
          <w:sz w:val="28"/>
          <w:szCs w:val="28"/>
        </w:rPr>
      </w:pPr>
      <w:bookmarkStart w:id="17" w:name="_Ref15292505"/>
      <w:r w:rsidRPr="004D0657">
        <w:rPr>
          <w:rFonts w:asciiTheme="minorHAnsi" w:hAnsiTheme="minorHAnsi" w:cstheme="minorHAnsi"/>
          <w:sz w:val="28"/>
          <w:szCs w:val="28"/>
        </w:rPr>
        <w:t>T</w:t>
      </w:r>
      <w:r w:rsidR="00940001" w:rsidRPr="004D0657">
        <w:rPr>
          <w:rFonts w:asciiTheme="minorHAnsi" w:hAnsiTheme="minorHAnsi" w:cstheme="minorHAnsi"/>
          <w:sz w:val="28"/>
          <w:szCs w:val="28"/>
        </w:rPr>
        <w:t>ravel expenses, salaries and other costs</w:t>
      </w:r>
    </w:p>
    <w:p w14:paraId="4A398177" w14:textId="77777777" w:rsidR="00940001" w:rsidRPr="003923DF" w:rsidRDefault="00940001" w:rsidP="00940001">
      <w:pPr>
        <w:pStyle w:val="berschrift3"/>
        <w:tabs>
          <w:tab w:val="clear" w:pos="567"/>
        </w:tabs>
        <w:rPr>
          <w:rFonts w:asciiTheme="minorHAnsi" w:hAnsiTheme="minorHAnsi" w:cstheme="minorHAnsi"/>
        </w:rPr>
      </w:pPr>
      <w:bookmarkStart w:id="18" w:name="_Ref15292842"/>
      <w:bookmarkEnd w:id="17"/>
      <w:r w:rsidRPr="003923DF">
        <w:rPr>
          <w:rFonts w:asciiTheme="minorHAnsi" w:hAnsiTheme="minorHAnsi" w:cstheme="minorHAnsi"/>
        </w:rPr>
        <w:t>If the budget (Annex D) includes travel expenses, i.e. travel expenses and costs for catering and overnight accommodation (for own staff and international consultants), such expenses will only be reimbursed where the following conditions are met:</w:t>
      </w:r>
    </w:p>
    <w:p w14:paraId="1B288567" w14:textId="0ECA764D" w:rsidR="00940001" w:rsidRPr="003923DF" w:rsidRDefault="00940001" w:rsidP="00940001">
      <w:pPr>
        <w:pStyle w:val="berschrift4"/>
        <w:rPr>
          <w:rFonts w:asciiTheme="minorHAnsi" w:hAnsiTheme="minorHAnsi" w:cstheme="minorHAnsi"/>
        </w:rPr>
      </w:pPr>
      <w:r w:rsidRPr="003923DF">
        <w:rPr>
          <w:rFonts w:asciiTheme="minorHAnsi" w:hAnsiTheme="minorHAnsi" w:cstheme="minorHAnsi"/>
        </w:rPr>
        <w:t xml:space="preserve">the travel expenses have </w:t>
      </w:r>
      <w:proofErr w:type="gramStart"/>
      <w:r w:rsidRPr="003923DF">
        <w:rPr>
          <w:rFonts w:asciiTheme="minorHAnsi" w:hAnsiTheme="minorHAnsi" w:cstheme="minorHAnsi"/>
        </w:rPr>
        <w:t>actually been</w:t>
      </w:r>
      <w:proofErr w:type="gramEnd"/>
      <w:r w:rsidRPr="003923DF">
        <w:rPr>
          <w:rFonts w:asciiTheme="minorHAnsi" w:hAnsiTheme="minorHAnsi" w:cstheme="minorHAnsi"/>
        </w:rPr>
        <w:t xml:space="preserve"> incurred and can be </w:t>
      </w:r>
      <w:proofErr w:type="gramStart"/>
      <w:r w:rsidRPr="003923DF">
        <w:rPr>
          <w:rFonts w:asciiTheme="minorHAnsi" w:hAnsiTheme="minorHAnsi" w:cstheme="minorHAnsi"/>
        </w:rPr>
        <w:t>verified</w:t>
      </w:r>
      <w:r w:rsidR="00450E95" w:rsidRPr="003923DF">
        <w:rPr>
          <w:rFonts w:asciiTheme="minorHAnsi" w:hAnsiTheme="minorHAnsi" w:cstheme="minorHAnsi"/>
        </w:rPr>
        <w:t>;</w:t>
      </w:r>
      <w:proofErr w:type="gramEnd"/>
    </w:p>
    <w:p w14:paraId="7C928BB8" w14:textId="59C930E4" w:rsidR="00940001" w:rsidRPr="003923DF" w:rsidRDefault="00940001" w:rsidP="00940001">
      <w:pPr>
        <w:pStyle w:val="berschrift4"/>
        <w:rPr>
          <w:rFonts w:asciiTheme="minorHAnsi" w:hAnsiTheme="minorHAnsi" w:cstheme="minorHAnsi"/>
        </w:rPr>
      </w:pPr>
      <w:r w:rsidRPr="003923DF">
        <w:rPr>
          <w:rFonts w:asciiTheme="minorHAnsi" w:hAnsiTheme="minorHAnsi" w:cstheme="minorHAnsi"/>
        </w:rPr>
        <w:t xml:space="preserve">their individual, detailed travel expenses actually incurred do not exceed the entitlement of a comparable Austrian civil servant under the </w:t>
      </w:r>
      <w:r w:rsidR="0071556B" w:rsidRPr="003923DF">
        <w:rPr>
          <w:rFonts w:asciiTheme="minorHAnsi" w:hAnsiTheme="minorHAnsi" w:cstheme="minorHAnsi"/>
        </w:rPr>
        <w:t>Regulation</w:t>
      </w:r>
      <w:r w:rsidRPr="003923DF">
        <w:rPr>
          <w:rFonts w:asciiTheme="minorHAnsi" w:hAnsiTheme="minorHAnsi" w:cstheme="minorHAnsi"/>
        </w:rPr>
        <w:t xml:space="preserve"> on </w:t>
      </w:r>
      <w:r w:rsidR="0071556B" w:rsidRPr="003923DF">
        <w:rPr>
          <w:rFonts w:asciiTheme="minorHAnsi" w:hAnsiTheme="minorHAnsi" w:cstheme="minorHAnsi"/>
        </w:rPr>
        <w:t>T</w:t>
      </w:r>
      <w:r w:rsidRPr="003923DF">
        <w:rPr>
          <w:rFonts w:asciiTheme="minorHAnsi" w:hAnsiTheme="minorHAnsi" w:cstheme="minorHAnsi"/>
        </w:rPr>
        <w:t xml:space="preserve">ravel </w:t>
      </w:r>
      <w:r w:rsidR="0071556B" w:rsidRPr="003923DF">
        <w:rPr>
          <w:rFonts w:asciiTheme="minorHAnsi" w:hAnsiTheme="minorHAnsi" w:cstheme="minorHAnsi"/>
        </w:rPr>
        <w:t>E</w:t>
      </w:r>
      <w:r w:rsidRPr="003923DF">
        <w:rPr>
          <w:rFonts w:asciiTheme="minorHAnsi" w:hAnsiTheme="minorHAnsi" w:cstheme="minorHAnsi"/>
        </w:rPr>
        <w:t xml:space="preserve">xpenses </w:t>
      </w:r>
      <w:r w:rsidRPr="003923DF">
        <w:rPr>
          <w:rFonts w:asciiTheme="minorHAnsi" w:hAnsiTheme="minorHAnsi" w:cstheme="minorHAnsi"/>
          <w:iCs/>
        </w:rPr>
        <w:t>(</w:t>
      </w:r>
      <w:proofErr w:type="spellStart"/>
      <w:r w:rsidRPr="003923DF">
        <w:rPr>
          <w:rFonts w:asciiTheme="minorHAnsi" w:hAnsiTheme="minorHAnsi" w:cstheme="minorHAnsi"/>
          <w:i/>
          <w:iCs/>
        </w:rPr>
        <w:t>Reisegebührenvorschrift</w:t>
      </w:r>
      <w:proofErr w:type="spellEnd"/>
      <w:r w:rsidRPr="003923DF">
        <w:rPr>
          <w:rFonts w:asciiTheme="minorHAnsi" w:hAnsiTheme="minorHAnsi" w:cstheme="minorHAnsi"/>
          <w:iCs/>
        </w:rPr>
        <w:t>)</w:t>
      </w:r>
      <w:r w:rsidR="0071556B" w:rsidRPr="003923DF">
        <w:rPr>
          <w:rFonts w:asciiTheme="minorHAnsi" w:hAnsiTheme="minorHAnsi" w:cstheme="minorHAnsi"/>
          <w:iCs/>
        </w:rPr>
        <w:t>,</w:t>
      </w:r>
      <w:r w:rsidRPr="003923DF">
        <w:rPr>
          <w:rFonts w:asciiTheme="minorHAnsi" w:hAnsiTheme="minorHAnsi" w:cstheme="minorHAnsi"/>
          <w:iCs/>
        </w:rPr>
        <w:t xml:space="preserve"> Federal Law Gazette </w:t>
      </w:r>
      <w:r w:rsidR="0065112E" w:rsidRPr="003923DF">
        <w:rPr>
          <w:rFonts w:asciiTheme="minorHAnsi" w:hAnsiTheme="minorHAnsi" w:cstheme="minorHAnsi"/>
          <w:iCs/>
        </w:rPr>
        <w:t>No. </w:t>
      </w:r>
      <w:r w:rsidRPr="003923DF">
        <w:rPr>
          <w:rFonts w:asciiTheme="minorHAnsi" w:hAnsiTheme="minorHAnsi" w:cstheme="minorHAnsi"/>
          <w:iCs/>
        </w:rPr>
        <w:t>133/1955</w:t>
      </w:r>
      <w:r w:rsidR="0071556B" w:rsidRPr="003923DF">
        <w:rPr>
          <w:rFonts w:asciiTheme="minorHAnsi" w:hAnsiTheme="minorHAnsi" w:cstheme="minorHAnsi"/>
          <w:iCs/>
        </w:rPr>
        <w:t>, as amended,</w:t>
      </w:r>
      <w:r w:rsidRPr="003923DF">
        <w:rPr>
          <w:rFonts w:asciiTheme="minorHAnsi" w:hAnsiTheme="minorHAnsi" w:cstheme="minorHAnsi"/>
        </w:rPr>
        <w:t xml:space="preserve"> and the respective ordinances of the Austrian Ministry of </w:t>
      </w:r>
      <w:proofErr w:type="gramStart"/>
      <w:r w:rsidRPr="003923DF">
        <w:rPr>
          <w:rFonts w:asciiTheme="minorHAnsi" w:hAnsiTheme="minorHAnsi" w:cstheme="minorHAnsi"/>
        </w:rPr>
        <w:t>Finance</w:t>
      </w:r>
      <w:r w:rsidR="00450E95" w:rsidRPr="003923DF">
        <w:rPr>
          <w:rFonts w:asciiTheme="minorHAnsi" w:hAnsiTheme="minorHAnsi" w:cstheme="minorHAnsi"/>
        </w:rPr>
        <w:t>;</w:t>
      </w:r>
      <w:proofErr w:type="gramEnd"/>
    </w:p>
    <w:p w14:paraId="1D0700BD" w14:textId="4F5B795D" w:rsidR="00940001" w:rsidRPr="003923DF" w:rsidRDefault="00940001" w:rsidP="00940001">
      <w:pPr>
        <w:pStyle w:val="berschrift4"/>
        <w:rPr>
          <w:rFonts w:asciiTheme="minorHAnsi" w:hAnsiTheme="minorHAnsi" w:cstheme="minorHAnsi"/>
        </w:rPr>
      </w:pPr>
      <w:r w:rsidRPr="003923DF">
        <w:rPr>
          <w:rFonts w:asciiTheme="minorHAnsi" w:hAnsiTheme="minorHAnsi" w:cstheme="minorHAnsi"/>
        </w:rPr>
        <w:t xml:space="preserve">the costs of catering and overnight accommodation abroad actually incurred do not exceed the rates stipulated in the ordinance of the Austrian government issued </w:t>
      </w:r>
      <w:proofErr w:type="gramStart"/>
      <w:r w:rsidRPr="003923DF">
        <w:rPr>
          <w:rFonts w:asciiTheme="minorHAnsi" w:hAnsiTheme="minorHAnsi" w:cstheme="minorHAnsi"/>
        </w:rPr>
        <w:t>with regard to</w:t>
      </w:r>
      <w:proofErr w:type="gramEnd"/>
      <w:r w:rsidRPr="003923DF">
        <w:rPr>
          <w:rFonts w:asciiTheme="minorHAnsi" w:hAnsiTheme="minorHAnsi" w:cstheme="minorHAnsi"/>
        </w:rPr>
        <w:t xml:space="preserve"> </w:t>
      </w:r>
      <w:r w:rsidR="0071556B" w:rsidRPr="003923DF">
        <w:rPr>
          <w:rFonts w:asciiTheme="minorHAnsi" w:hAnsiTheme="minorHAnsi" w:cstheme="minorHAnsi"/>
        </w:rPr>
        <w:t>S</w:t>
      </w:r>
      <w:r w:rsidRPr="003923DF">
        <w:rPr>
          <w:rFonts w:asciiTheme="minorHAnsi" w:hAnsiTheme="minorHAnsi" w:cstheme="minorHAnsi"/>
        </w:rPr>
        <w:t xml:space="preserve">ection 25c of </w:t>
      </w:r>
      <w:r w:rsidR="002B1F35" w:rsidRPr="003923DF">
        <w:rPr>
          <w:rFonts w:asciiTheme="minorHAnsi" w:hAnsiTheme="minorHAnsi" w:cstheme="minorHAnsi"/>
        </w:rPr>
        <w:t>the Austrian R</w:t>
      </w:r>
      <w:r w:rsidRPr="003923DF">
        <w:rPr>
          <w:rFonts w:asciiTheme="minorHAnsi" w:hAnsiTheme="minorHAnsi" w:cstheme="minorHAnsi"/>
        </w:rPr>
        <w:t>egulation</w:t>
      </w:r>
      <w:r w:rsidR="002B1F35" w:rsidRPr="003923DF">
        <w:rPr>
          <w:rFonts w:asciiTheme="minorHAnsi" w:hAnsiTheme="minorHAnsi" w:cstheme="minorHAnsi"/>
        </w:rPr>
        <w:t xml:space="preserve"> on Travel Expenses</w:t>
      </w:r>
      <w:r w:rsidR="0071556B" w:rsidRPr="003923DF">
        <w:rPr>
          <w:rFonts w:asciiTheme="minorHAnsi" w:hAnsiTheme="minorHAnsi" w:cstheme="minorHAnsi"/>
        </w:rPr>
        <w:t>, as amended</w:t>
      </w:r>
      <w:r w:rsidR="00450E95" w:rsidRPr="003923DF">
        <w:rPr>
          <w:rFonts w:asciiTheme="minorHAnsi" w:hAnsiTheme="minorHAnsi" w:cstheme="minorHAnsi"/>
        </w:rPr>
        <w:t>;</w:t>
      </w:r>
      <w:r w:rsidRPr="003923DF">
        <w:rPr>
          <w:rFonts w:asciiTheme="minorHAnsi" w:hAnsiTheme="minorHAnsi" w:cstheme="minorHAnsi"/>
        </w:rPr>
        <w:t xml:space="preserve"> and</w:t>
      </w:r>
    </w:p>
    <w:p w14:paraId="30B425E8" w14:textId="77777777" w:rsidR="00940001" w:rsidRPr="003923DF" w:rsidRDefault="00940001" w:rsidP="00940001">
      <w:pPr>
        <w:pStyle w:val="berschrift4"/>
        <w:rPr>
          <w:rFonts w:asciiTheme="minorHAnsi" w:hAnsiTheme="minorHAnsi" w:cstheme="minorHAnsi"/>
        </w:rPr>
      </w:pPr>
      <w:r w:rsidRPr="003923DF">
        <w:rPr>
          <w:rFonts w:asciiTheme="minorHAnsi" w:hAnsiTheme="minorHAnsi" w:cstheme="minorHAnsi"/>
        </w:rPr>
        <w:t>all possible fare reductions, rebates, discounts, etc. were claimed and the least expensive route was chosen in the case of air travel.</w:t>
      </w:r>
    </w:p>
    <w:p w14:paraId="0EB69201" w14:textId="77777777" w:rsidR="00940001" w:rsidRPr="003923DF" w:rsidRDefault="00940001" w:rsidP="00B86503">
      <w:pPr>
        <w:pStyle w:val="berschrift3"/>
        <w:tabs>
          <w:tab w:val="clear" w:pos="567"/>
        </w:tabs>
        <w:rPr>
          <w:rFonts w:asciiTheme="minorHAnsi" w:hAnsiTheme="minorHAnsi" w:cstheme="minorHAnsi"/>
        </w:rPr>
      </w:pPr>
      <w:r w:rsidRPr="003923DF">
        <w:rPr>
          <w:rFonts w:asciiTheme="minorHAnsi" w:hAnsiTheme="minorHAnsi" w:cstheme="minorHAnsi"/>
        </w:rPr>
        <w:t>Reimbursement of expenses incurred in case of use of a private vehicle (kilometre allowance) shall be provided only on condition that the use of the private vehicle is necessary and explicitly stipulated in the Project Document or has been approved by ADA; in such a case, maximum reimbursement will be up to the amount of the official Austrian kilometre allowance in the national currency at the relevant daily exchange.</w:t>
      </w:r>
    </w:p>
    <w:p w14:paraId="102D3C26" w14:textId="77777777" w:rsidR="00940001" w:rsidRPr="003923DF" w:rsidRDefault="00940001" w:rsidP="00B86503">
      <w:pPr>
        <w:pStyle w:val="berschrift3"/>
        <w:tabs>
          <w:tab w:val="clear" w:pos="567"/>
        </w:tabs>
        <w:rPr>
          <w:rFonts w:asciiTheme="minorHAnsi" w:hAnsiTheme="minorHAnsi" w:cstheme="minorHAnsi"/>
        </w:rPr>
      </w:pPr>
      <w:r w:rsidRPr="003923DF">
        <w:rPr>
          <w:rFonts w:asciiTheme="minorHAnsi" w:hAnsiTheme="minorHAnsi" w:cstheme="minorHAnsi"/>
        </w:rPr>
        <w:t xml:space="preserve">Travel expenses for local staff </w:t>
      </w:r>
      <w:proofErr w:type="gramStart"/>
      <w:r w:rsidRPr="003923DF">
        <w:rPr>
          <w:rFonts w:asciiTheme="minorHAnsi" w:hAnsiTheme="minorHAnsi" w:cstheme="minorHAnsi"/>
        </w:rPr>
        <w:t>have to</w:t>
      </w:r>
      <w:proofErr w:type="gramEnd"/>
      <w:r w:rsidRPr="003923DF">
        <w:rPr>
          <w:rFonts w:asciiTheme="minorHAnsi" w:hAnsiTheme="minorHAnsi" w:cstheme="minorHAnsi"/>
        </w:rPr>
        <w:t xml:space="preserve"> be listed separately and adjusted to local circumstances.</w:t>
      </w:r>
    </w:p>
    <w:p w14:paraId="7B5C3FD3" w14:textId="64E7AF89" w:rsidR="0006457A" w:rsidRPr="003923DF" w:rsidRDefault="00122D74" w:rsidP="00B86503">
      <w:pPr>
        <w:pStyle w:val="berschrift3"/>
        <w:tabs>
          <w:tab w:val="clear" w:pos="567"/>
        </w:tabs>
        <w:rPr>
          <w:rFonts w:asciiTheme="minorHAnsi" w:hAnsiTheme="minorHAnsi" w:cstheme="minorHAnsi"/>
        </w:rPr>
      </w:pPr>
      <w:r w:rsidRPr="003923DF">
        <w:rPr>
          <w:rFonts w:asciiTheme="minorHAnsi" w:hAnsiTheme="minorHAnsi" w:cstheme="minorHAnsi"/>
        </w:rPr>
        <w:t>The travel expenses statement shall include details for each trip which must include at least the destination, participants and purpose of the trip.</w:t>
      </w:r>
      <w:bookmarkEnd w:id="18"/>
    </w:p>
    <w:p w14:paraId="3B47FE65" w14:textId="27B53283" w:rsidR="0006457A" w:rsidRPr="003923DF" w:rsidRDefault="00122D74" w:rsidP="00293063">
      <w:pPr>
        <w:pStyle w:val="berschrift3"/>
        <w:tabs>
          <w:tab w:val="clear" w:pos="567"/>
        </w:tabs>
        <w:rPr>
          <w:rFonts w:asciiTheme="minorHAnsi" w:hAnsiTheme="minorHAnsi" w:cstheme="minorHAnsi"/>
        </w:rPr>
      </w:pPr>
      <w:r w:rsidRPr="003923DF">
        <w:rPr>
          <w:rFonts w:asciiTheme="minorHAnsi" w:hAnsiTheme="minorHAnsi" w:cstheme="minorHAnsi"/>
        </w:rPr>
        <w:t>Salaries will be reimbursed up to the amount that an Austrian civil servant or other agent of the public administration with equivalent education, qualifications and years of experience would receive.</w:t>
      </w:r>
    </w:p>
    <w:p w14:paraId="6D5F8C1A" w14:textId="6A3A0821" w:rsidR="00122D74" w:rsidRPr="003923DF" w:rsidRDefault="00122D74">
      <w:pPr>
        <w:pStyle w:val="berschrift3"/>
        <w:tabs>
          <w:tab w:val="clear" w:pos="567"/>
        </w:tabs>
        <w:rPr>
          <w:rFonts w:asciiTheme="minorHAnsi" w:hAnsiTheme="minorHAnsi" w:cstheme="minorHAnsi"/>
        </w:rPr>
      </w:pPr>
      <w:r w:rsidRPr="003923DF">
        <w:rPr>
          <w:rFonts w:asciiTheme="minorHAnsi" w:hAnsiTheme="minorHAnsi" w:cstheme="minorHAnsi"/>
        </w:rPr>
        <w:t>If the Recipient commissions experts and/or consulting companies only the paid and invoiced amounts may be claimed, which must, in any case, be reasonable and customary given the relevant local circumstances, may be claimed.</w:t>
      </w:r>
    </w:p>
    <w:p w14:paraId="4F56B746" w14:textId="7D1364A9" w:rsidR="00122D74" w:rsidRPr="003923DF" w:rsidRDefault="00122D74">
      <w:pPr>
        <w:pStyle w:val="berschrift3"/>
        <w:tabs>
          <w:tab w:val="clear" w:pos="567"/>
        </w:tabs>
        <w:rPr>
          <w:rFonts w:asciiTheme="minorHAnsi" w:hAnsiTheme="minorHAnsi" w:cstheme="minorHAnsi"/>
        </w:rPr>
      </w:pPr>
      <w:r w:rsidRPr="003923DF">
        <w:rPr>
          <w:rFonts w:asciiTheme="minorHAnsi" w:hAnsiTheme="minorHAnsi" w:cstheme="minorHAnsi"/>
        </w:rPr>
        <w:t>Any other costs shall be reimbursed to the contractually agreed extent if adequately documented evidence of such costs is provided.</w:t>
      </w:r>
    </w:p>
    <w:p w14:paraId="3CE09832" w14:textId="23948FA9" w:rsidR="0006457A" w:rsidRPr="004D0657" w:rsidRDefault="00570968" w:rsidP="00B86503">
      <w:pPr>
        <w:pStyle w:val="berschrift1"/>
        <w:ind w:left="0"/>
        <w:rPr>
          <w:rFonts w:asciiTheme="minorHAnsi" w:hAnsiTheme="minorHAnsi" w:cstheme="minorHAnsi"/>
          <w:sz w:val="28"/>
          <w:szCs w:val="28"/>
        </w:rPr>
      </w:pPr>
      <w:r w:rsidRPr="004D0657">
        <w:rPr>
          <w:rFonts w:asciiTheme="minorHAnsi" w:hAnsiTheme="minorHAnsi" w:cstheme="minorHAnsi"/>
          <w:sz w:val="28"/>
          <w:szCs w:val="28"/>
        </w:rPr>
        <w:t>Financial management</w:t>
      </w:r>
    </w:p>
    <w:p w14:paraId="4DAAE761" w14:textId="373DAFD3" w:rsidR="0006457A" w:rsidRPr="004D0657" w:rsidRDefault="00570968" w:rsidP="00B86503">
      <w:pPr>
        <w:pStyle w:val="berschrift2"/>
        <w:rPr>
          <w:rFonts w:asciiTheme="minorHAnsi" w:hAnsiTheme="minorHAnsi" w:cstheme="minorHAnsi"/>
          <w:sz w:val="24"/>
          <w:szCs w:val="24"/>
        </w:rPr>
      </w:pPr>
      <w:r w:rsidRPr="004D0657">
        <w:rPr>
          <w:rFonts w:asciiTheme="minorHAnsi" w:hAnsiTheme="minorHAnsi" w:cstheme="minorHAnsi"/>
          <w:sz w:val="24"/>
          <w:szCs w:val="24"/>
        </w:rPr>
        <w:t>Bank account</w:t>
      </w:r>
    </w:p>
    <w:p w14:paraId="3F1F28C1" w14:textId="1AFA06B2" w:rsidR="0006457A" w:rsidRPr="003923DF" w:rsidRDefault="00570968" w:rsidP="00293063">
      <w:pPr>
        <w:pStyle w:val="berschrift3"/>
        <w:tabs>
          <w:tab w:val="clear" w:pos="567"/>
        </w:tabs>
        <w:rPr>
          <w:rFonts w:asciiTheme="minorHAnsi" w:hAnsiTheme="minorHAnsi" w:cstheme="minorHAnsi"/>
        </w:rPr>
      </w:pPr>
      <w:bookmarkStart w:id="19" w:name="_Hlk166847157"/>
      <w:r w:rsidRPr="003923DF">
        <w:rPr>
          <w:rFonts w:asciiTheme="minorHAnsi" w:hAnsiTheme="minorHAnsi" w:cstheme="minorHAnsi"/>
        </w:rPr>
        <w:t xml:space="preserve">The </w:t>
      </w:r>
      <w:r w:rsidR="00503170" w:rsidRPr="003923DF">
        <w:rPr>
          <w:rFonts w:asciiTheme="minorHAnsi" w:hAnsiTheme="minorHAnsi" w:cstheme="minorHAnsi"/>
        </w:rPr>
        <w:t xml:space="preserve">grant funds provided by ADA </w:t>
      </w:r>
      <w:proofErr w:type="gramStart"/>
      <w:r w:rsidR="00503170" w:rsidRPr="003923DF">
        <w:rPr>
          <w:rFonts w:asciiTheme="minorHAnsi" w:hAnsiTheme="minorHAnsi" w:cstheme="minorHAnsi"/>
        </w:rPr>
        <w:t xml:space="preserve">must </w:t>
      </w:r>
      <w:r w:rsidR="00F04943" w:rsidRPr="003923DF">
        <w:rPr>
          <w:rFonts w:asciiTheme="minorHAnsi" w:hAnsiTheme="minorHAnsi" w:cstheme="minorHAnsi"/>
        </w:rPr>
        <w:t>at all times</w:t>
      </w:r>
      <w:proofErr w:type="gramEnd"/>
      <w:r w:rsidR="00F04943" w:rsidRPr="003923DF">
        <w:rPr>
          <w:rFonts w:asciiTheme="minorHAnsi" w:hAnsiTheme="minorHAnsi" w:cstheme="minorHAnsi"/>
        </w:rPr>
        <w:t xml:space="preserve"> </w:t>
      </w:r>
      <w:r w:rsidR="00503170" w:rsidRPr="003923DF">
        <w:rPr>
          <w:rFonts w:asciiTheme="minorHAnsi" w:hAnsiTheme="minorHAnsi" w:cstheme="minorHAnsi"/>
        </w:rPr>
        <w:t xml:space="preserve">be administered </w:t>
      </w:r>
      <w:r w:rsidR="003537EE" w:rsidRPr="003923DF">
        <w:rPr>
          <w:rFonts w:asciiTheme="minorHAnsi" w:hAnsiTheme="minorHAnsi" w:cstheme="minorHAnsi"/>
        </w:rPr>
        <w:t>in</w:t>
      </w:r>
      <w:r w:rsidR="00503170" w:rsidRPr="003923DF">
        <w:rPr>
          <w:rFonts w:asciiTheme="minorHAnsi" w:hAnsiTheme="minorHAnsi" w:cstheme="minorHAnsi"/>
        </w:rPr>
        <w:t xml:space="preserve"> the bank account specified in the agreement</w:t>
      </w:r>
      <w:bookmarkEnd w:id="19"/>
      <w:r w:rsidR="00503170" w:rsidRPr="003923DF">
        <w:rPr>
          <w:rFonts w:asciiTheme="minorHAnsi" w:hAnsiTheme="minorHAnsi" w:cstheme="minorHAnsi"/>
        </w:rPr>
        <w:t>.</w:t>
      </w:r>
    </w:p>
    <w:p w14:paraId="540A7124" w14:textId="6DA22E3B" w:rsidR="00570968" w:rsidRPr="004D0657" w:rsidRDefault="00570968" w:rsidP="00B86503">
      <w:pPr>
        <w:pStyle w:val="berschrift2"/>
        <w:rPr>
          <w:rFonts w:asciiTheme="minorHAnsi" w:hAnsiTheme="minorHAnsi" w:cstheme="minorHAnsi"/>
          <w:sz w:val="24"/>
          <w:szCs w:val="24"/>
        </w:rPr>
      </w:pPr>
      <w:r w:rsidRPr="004D0657">
        <w:rPr>
          <w:rFonts w:asciiTheme="minorHAnsi" w:hAnsiTheme="minorHAnsi" w:cstheme="minorHAnsi"/>
          <w:sz w:val="24"/>
          <w:szCs w:val="24"/>
        </w:rPr>
        <w:lastRenderedPageBreak/>
        <w:t>Separate accounting</w:t>
      </w:r>
    </w:p>
    <w:p w14:paraId="01D47DAE" w14:textId="1A03DCAA" w:rsidR="00570968" w:rsidRPr="003923DF" w:rsidRDefault="00570968">
      <w:pPr>
        <w:pStyle w:val="berschrift3"/>
        <w:tabs>
          <w:tab w:val="clear" w:pos="567"/>
        </w:tabs>
        <w:rPr>
          <w:rFonts w:asciiTheme="minorHAnsi" w:hAnsiTheme="minorHAnsi" w:cstheme="minorHAnsi"/>
        </w:rPr>
      </w:pPr>
      <w:r w:rsidRPr="003923DF">
        <w:rPr>
          <w:rFonts w:asciiTheme="minorHAnsi" w:hAnsiTheme="minorHAnsi" w:cstheme="minorHAnsi"/>
          <w:iCs/>
        </w:rPr>
        <w:t>Project</w:t>
      </w:r>
      <w:r w:rsidR="00374485" w:rsidRPr="003923DF">
        <w:rPr>
          <w:rFonts w:asciiTheme="minorHAnsi" w:hAnsiTheme="minorHAnsi" w:cstheme="minorHAnsi"/>
          <w:iCs/>
        </w:rPr>
        <w:t>-related</w:t>
      </w:r>
      <w:r w:rsidRPr="003923DF">
        <w:rPr>
          <w:rFonts w:asciiTheme="minorHAnsi" w:hAnsiTheme="minorHAnsi" w:cstheme="minorHAnsi"/>
        </w:rPr>
        <w:t xml:space="preserve"> account</w:t>
      </w:r>
      <w:r w:rsidR="00380423" w:rsidRPr="003923DF">
        <w:rPr>
          <w:rFonts w:asciiTheme="minorHAnsi" w:hAnsiTheme="minorHAnsi" w:cstheme="minorHAnsi"/>
        </w:rPr>
        <w:t>ing</w:t>
      </w:r>
      <w:r w:rsidRPr="003923DF">
        <w:rPr>
          <w:rFonts w:asciiTheme="minorHAnsi" w:hAnsiTheme="minorHAnsi" w:cstheme="minorHAnsi"/>
        </w:rPr>
        <w:t xml:space="preserve"> shall be kept separately from the </w:t>
      </w:r>
      <w:r w:rsidRPr="003923DF">
        <w:rPr>
          <w:rFonts w:asciiTheme="minorHAnsi" w:hAnsiTheme="minorHAnsi" w:cstheme="minorHAnsi"/>
          <w:iCs/>
        </w:rPr>
        <w:t>Recipient´s</w:t>
      </w:r>
      <w:r w:rsidRPr="003923DF">
        <w:rPr>
          <w:rFonts w:asciiTheme="minorHAnsi" w:hAnsiTheme="minorHAnsi" w:cstheme="minorHAnsi"/>
        </w:rPr>
        <w:t xml:space="preserve"> other account</w:t>
      </w:r>
      <w:r w:rsidR="00380423" w:rsidRPr="003923DF">
        <w:rPr>
          <w:rFonts w:asciiTheme="minorHAnsi" w:hAnsiTheme="minorHAnsi" w:cstheme="minorHAnsi"/>
        </w:rPr>
        <w:t>ing</w:t>
      </w:r>
      <w:r w:rsidRPr="003923DF">
        <w:rPr>
          <w:rFonts w:asciiTheme="minorHAnsi" w:hAnsiTheme="minorHAnsi" w:cstheme="minorHAnsi"/>
        </w:rPr>
        <w:t xml:space="preserve">; </w:t>
      </w:r>
      <w:r w:rsidR="00374485" w:rsidRPr="003923DF">
        <w:rPr>
          <w:rFonts w:asciiTheme="minorHAnsi" w:hAnsiTheme="minorHAnsi" w:cstheme="minorHAnsi"/>
        </w:rPr>
        <w:t>however, Project-related</w:t>
      </w:r>
      <w:r w:rsidRPr="003923DF">
        <w:rPr>
          <w:rFonts w:asciiTheme="minorHAnsi" w:hAnsiTheme="minorHAnsi" w:cstheme="minorHAnsi"/>
        </w:rPr>
        <w:t xml:space="preserve"> bookkeeping receipts may be filed in the general bookkeeping records of the </w:t>
      </w:r>
      <w:r w:rsidRPr="003923DF">
        <w:rPr>
          <w:rFonts w:asciiTheme="minorHAnsi" w:hAnsiTheme="minorHAnsi" w:cstheme="minorHAnsi"/>
          <w:iCs/>
        </w:rPr>
        <w:t>Recipient</w:t>
      </w:r>
      <w:r w:rsidRPr="003923DF">
        <w:rPr>
          <w:rFonts w:asciiTheme="minorHAnsi" w:hAnsiTheme="minorHAnsi" w:cstheme="minorHAnsi"/>
        </w:rPr>
        <w:t>.</w:t>
      </w:r>
    </w:p>
    <w:p w14:paraId="21DE0DCB" w14:textId="43CE108B" w:rsidR="0006457A" w:rsidRPr="004D0657" w:rsidRDefault="00570968" w:rsidP="00B86503">
      <w:pPr>
        <w:pStyle w:val="berschrift2"/>
        <w:rPr>
          <w:rFonts w:asciiTheme="minorHAnsi" w:hAnsiTheme="minorHAnsi" w:cstheme="minorHAnsi"/>
          <w:sz w:val="24"/>
          <w:szCs w:val="24"/>
        </w:rPr>
      </w:pPr>
      <w:r w:rsidRPr="004D0657">
        <w:rPr>
          <w:rFonts w:asciiTheme="minorHAnsi" w:hAnsiTheme="minorHAnsi" w:cstheme="minorHAnsi"/>
          <w:sz w:val="24"/>
          <w:szCs w:val="24"/>
        </w:rPr>
        <w:t>Obligation to keep books</w:t>
      </w:r>
    </w:p>
    <w:p w14:paraId="1534F0A3" w14:textId="78DA5678" w:rsidR="00AA7BBD" w:rsidRPr="003923DF" w:rsidRDefault="00570968" w:rsidP="00A324DA">
      <w:pPr>
        <w:pStyle w:val="berschrift3"/>
        <w:tabs>
          <w:tab w:val="clear" w:pos="567"/>
        </w:tabs>
        <w:rPr>
          <w:rFonts w:asciiTheme="minorHAnsi" w:hAnsiTheme="minorHAnsi" w:cstheme="minorHAnsi"/>
        </w:rPr>
      </w:pPr>
      <w:r w:rsidRPr="003923DF">
        <w:rPr>
          <w:rFonts w:asciiTheme="minorHAnsi" w:hAnsiTheme="minorHAnsi" w:cstheme="minorHAnsi"/>
        </w:rPr>
        <w:t xml:space="preserve">The </w:t>
      </w:r>
      <w:r w:rsidRPr="003923DF">
        <w:rPr>
          <w:rFonts w:asciiTheme="minorHAnsi" w:hAnsiTheme="minorHAnsi" w:cstheme="minorHAnsi"/>
          <w:iCs/>
        </w:rPr>
        <w:t>Recipient</w:t>
      </w:r>
      <w:r w:rsidRPr="003923DF">
        <w:rPr>
          <w:rFonts w:asciiTheme="minorHAnsi" w:hAnsiTheme="minorHAnsi" w:cstheme="minorHAnsi"/>
        </w:rPr>
        <w:t xml:space="preserve"> shall keep all records and bookkeeping related to the </w:t>
      </w:r>
      <w:r w:rsidRPr="003923DF">
        <w:rPr>
          <w:rFonts w:asciiTheme="minorHAnsi" w:hAnsiTheme="minorHAnsi" w:cstheme="minorHAnsi"/>
          <w:iCs/>
        </w:rPr>
        <w:t>Project</w:t>
      </w:r>
      <w:r w:rsidRPr="003923DF">
        <w:rPr>
          <w:rFonts w:asciiTheme="minorHAnsi" w:hAnsiTheme="minorHAnsi" w:cstheme="minorHAnsi"/>
        </w:rPr>
        <w:t xml:space="preserve"> in accordance with the generally accepted accounting principles of business bookkeeping applicable to entrepreneurs and shall apply the relevant accounting provisions of the Austrian Commercial Code </w:t>
      </w:r>
      <w:r w:rsidRPr="003923DF">
        <w:rPr>
          <w:rFonts w:asciiTheme="minorHAnsi" w:hAnsiTheme="minorHAnsi" w:cstheme="minorHAnsi"/>
          <w:iCs/>
        </w:rPr>
        <w:t>(</w:t>
      </w:r>
      <w:proofErr w:type="spellStart"/>
      <w:r w:rsidRPr="003923DF">
        <w:rPr>
          <w:rFonts w:asciiTheme="minorHAnsi" w:hAnsiTheme="minorHAnsi" w:cstheme="minorHAnsi"/>
          <w:i/>
          <w:iCs/>
        </w:rPr>
        <w:t>Unternehmensgesetzbuch</w:t>
      </w:r>
      <w:proofErr w:type="spellEnd"/>
      <w:r w:rsidRPr="003923DF">
        <w:rPr>
          <w:rFonts w:asciiTheme="minorHAnsi" w:hAnsiTheme="minorHAnsi" w:cstheme="minorHAnsi"/>
          <w:iCs/>
        </w:rPr>
        <w:t>)</w:t>
      </w:r>
      <w:r w:rsidRPr="003923DF">
        <w:rPr>
          <w:rFonts w:asciiTheme="minorHAnsi" w:hAnsiTheme="minorHAnsi" w:cstheme="minorHAnsi"/>
        </w:rPr>
        <w:t>.</w:t>
      </w:r>
    </w:p>
    <w:p w14:paraId="1A0311D3" w14:textId="33908FE5" w:rsidR="00B91198" w:rsidRPr="004D0657" w:rsidRDefault="008E7B8C" w:rsidP="00CD0A50">
      <w:pPr>
        <w:pStyle w:val="berschrift1"/>
        <w:ind w:left="0"/>
        <w:rPr>
          <w:rFonts w:asciiTheme="minorHAnsi" w:hAnsiTheme="minorHAnsi" w:cstheme="minorHAnsi"/>
          <w:sz w:val="28"/>
          <w:szCs w:val="28"/>
        </w:rPr>
      </w:pPr>
      <w:bookmarkStart w:id="20" w:name="_Ref53390934"/>
      <w:r w:rsidRPr="004D0657">
        <w:rPr>
          <w:rFonts w:asciiTheme="minorHAnsi" w:hAnsiTheme="minorHAnsi" w:cstheme="minorHAnsi"/>
          <w:sz w:val="28"/>
          <w:szCs w:val="28"/>
        </w:rPr>
        <w:t>R</w:t>
      </w:r>
      <w:r w:rsidR="005C3C3A" w:rsidRPr="004D0657">
        <w:rPr>
          <w:rFonts w:asciiTheme="minorHAnsi" w:hAnsiTheme="minorHAnsi" w:cstheme="minorHAnsi"/>
          <w:sz w:val="28"/>
          <w:szCs w:val="28"/>
        </w:rPr>
        <w:t>eporting and accounting</w:t>
      </w:r>
      <w:bookmarkEnd w:id="20"/>
    </w:p>
    <w:p w14:paraId="02CF7C6F" w14:textId="71EE9395" w:rsidR="00AA7BBD" w:rsidRPr="004D0657" w:rsidRDefault="00751790" w:rsidP="008E0A39">
      <w:pPr>
        <w:pStyle w:val="berschrift2"/>
        <w:rPr>
          <w:rFonts w:asciiTheme="minorHAnsi" w:hAnsiTheme="minorHAnsi" w:cstheme="minorHAnsi"/>
          <w:sz w:val="24"/>
          <w:szCs w:val="24"/>
        </w:rPr>
      </w:pPr>
      <w:r w:rsidRPr="004D0657">
        <w:rPr>
          <w:rFonts w:asciiTheme="minorHAnsi" w:hAnsiTheme="minorHAnsi" w:cstheme="minorHAnsi"/>
          <w:sz w:val="24"/>
          <w:szCs w:val="24"/>
        </w:rPr>
        <w:t>Semi-annual narrative reports and financial statements</w:t>
      </w:r>
    </w:p>
    <w:p w14:paraId="6CE56B50" w14:textId="2ED45165" w:rsidR="00D73895" w:rsidRPr="003923DF" w:rsidRDefault="00B96D37" w:rsidP="00293063">
      <w:pPr>
        <w:pStyle w:val="berschrift3"/>
        <w:tabs>
          <w:tab w:val="clear" w:pos="567"/>
        </w:tabs>
        <w:rPr>
          <w:rFonts w:asciiTheme="minorHAnsi" w:hAnsiTheme="minorHAnsi" w:cstheme="minorHAnsi"/>
        </w:rPr>
      </w:pPr>
      <w:r w:rsidRPr="003923DF">
        <w:rPr>
          <w:rFonts w:asciiTheme="minorHAnsi" w:hAnsiTheme="minorHAnsi" w:cstheme="minorHAnsi"/>
        </w:rPr>
        <w:t xml:space="preserve">The Recipient shall report to ADA on the progress of its execution of </w:t>
      </w:r>
      <w:r w:rsidR="002F6093" w:rsidRPr="003923DF">
        <w:rPr>
          <w:rFonts w:asciiTheme="minorHAnsi" w:hAnsiTheme="minorHAnsi" w:cstheme="minorHAnsi"/>
        </w:rPr>
        <w:t>the Agreement</w:t>
      </w:r>
      <w:r w:rsidRPr="003923DF">
        <w:rPr>
          <w:rFonts w:asciiTheme="minorHAnsi" w:hAnsiTheme="minorHAnsi" w:cstheme="minorHAnsi"/>
        </w:rPr>
        <w:t xml:space="preserve"> for every calendar six-month period and shall submit quantifiable proof thereof; it shall do so preferably in electronic form, and otherwise in writing and in duplicate, within two months of expiry of the relevant reporting period, i.e. by 31 August and 28 February, at the latest.</w:t>
      </w:r>
    </w:p>
    <w:p w14:paraId="5D044EF2" w14:textId="1B104508" w:rsidR="00AA7BBD" w:rsidRPr="004D0657" w:rsidRDefault="00751790" w:rsidP="008E0A39">
      <w:pPr>
        <w:pStyle w:val="berschrift2"/>
        <w:rPr>
          <w:rFonts w:asciiTheme="minorHAnsi" w:hAnsiTheme="minorHAnsi" w:cstheme="minorHAnsi"/>
          <w:sz w:val="24"/>
          <w:szCs w:val="24"/>
        </w:rPr>
      </w:pPr>
      <w:bookmarkStart w:id="21" w:name="_Ref53391610"/>
      <w:bookmarkStart w:id="22" w:name="_Ref53494996"/>
      <w:r w:rsidRPr="004D0657">
        <w:rPr>
          <w:rFonts w:asciiTheme="minorHAnsi" w:hAnsiTheme="minorHAnsi" w:cstheme="minorHAnsi"/>
          <w:sz w:val="24"/>
          <w:szCs w:val="24"/>
        </w:rPr>
        <w:t xml:space="preserve">Content of </w:t>
      </w:r>
      <w:bookmarkEnd w:id="21"/>
      <w:r w:rsidR="00324980" w:rsidRPr="004D0657">
        <w:rPr>
          <w:rFonts w:asciiTheme="minorHAnsi" w:hAnsiTheme="minorHAnsi" w:cstheme="minorHAnsi"/>
          <w:sz w:val="24"/>
          <w:szCs w:val="24"/>
        </w:rPr>
        <w:t>reporting and financial statements</w:t>
      </w:r>
      <w:bookmarkEnd w:id="22"/>
    </w:p>
    <w:p w14:paraId="0FF16114" w14:textId="4E296237" w:rsidR="00324980" w:rsidRPr="003923DF" w:rsidRDefault="00324980">
      <w:pPr>
        <w:pStyle w:val="berschrift3"/>
        <w:tabs>
          <w:tab w:val="clear" w:pos="567"/>
        </w:tabs>
        <w:rPr>
          <w:rFonts w:asciiTheme="minorHAnsi" w:hAnsiTheme="minorHAnsi" w:cstheme="minorHAnsi"/>
        </w:rPr>
      </w:pPr>
      <w:bookmarkStart w:id="23" w:name="_Ref53391630"/>
      <w:r w:rsidRPr="003923DF">
        <w:rPr>
          <w:rFonts w:asciiTheme="minorHAnsi" w:hAnsiTheme="minorHAnsi" w:cstheme="minorHAnsi"/>
        </w:rPr>
        <w:t xml:space="preserve">The reports shall satisfy the quality standards required by ADA and shall comply with the forms provided. The forms can be downloaded from </w:t>
      </w:r>
      <w:hyperlink r:id="rId14" w:history="1">
        <w:r w:rsidRPr="003923DF">
          <w:rPr>
            <w:rStyle w:val="Hyperlink"/>
            <w:rFonts w:asciiTheme="minorHAnsi" w:hAnsiTheme="minorHAnsi" w:cstheme="minorHAnsi"/>
            <w:color w:val="auto"/>
          </w:rPr>
          <w:t>http://www.entwicklung.at/fileadmin/user_upload/Dokumente/Unternehmen/Wie_wir_foerdern/2_Genehmigung_bis_Abschluss/Englisch/Progress_Report.DOC</w:t>
        </w:r>
      </w:hyperlink>
      <w:r w:rsidR="00FD2E4F" w:rsidRPr="003923DF">
        <w:rPr>
          <w:rFonts w:asciiTheme="minorHAnsi" w:hAnsiTheme="minorHAnsi" w:cstheme="minorHAnsi"/>
        </w:rPr>
        <w:t>.</w:t>
      </w:r>
    </w:p>
    <w:p w14:paraId="05B427AA" w14:textId="70433365" w:rsidR="00324980" w:rsidRPr="003923DF" w:rsidRDefault="00324980">
      <w:pPr>
        <w:pStyle w:val="berschrift3"/>
        <w:tabs>
          <w:tab w:val="clear" w:pos="567"/>
        </w:tabs>
        <w:rPr>
          <w:rFonts w:asciiTheme="minorHAnsi" w:hAnsiTheme="minorHAnsi" w:cstheme="minorHAnsi"/>
        </w:rPr>
      </w:pPr>
      <w:r w:rsidRPr="003923DF">
        <w:rPr>
          <w:rFonts w:asciiTheme="minorHAnsi" w:hAnsiTheme="minorHAnsi" w:cstheme="minorHAnsi"/>
        </w:rPr>
        <w:t xml:space="preserve">The reports must evidence the use of the grant provided </w:t>
      </w:r>
      <w:r w:rsidR="00FD2E4F" w:rsidRPr="003923DF">
        <w:rPr>
          <w:rFonts w:asciiTheme="minorHAnsi" w:hAnsiTheme="minorHAnsi" w:cstheme="minorHAnsi"/>
        </w:rPr>
        <w:t>by</w:t>
      </w:r>
      <w:r w:rsidRPr="003923DF">
        <w:rPr>
          <w:rFonts w:asciiTheme="minorHAnsi" w:hAnsiTheme="minorHAnsi" w:cstheme="minorHAnsi"/>
        </w:rPr>
        <w:t xml:space="preserve"> </w:t>
      </w:r>
      <w:r w:rsidRPr="003923DF">
        <w:rPr>
          <w:rFonts w:asciiTheme="minorHAnsi" w:hAnsiTheme="minorHAnsi" w:cstheme="minorHAnsi"/>
          <w:iCs/>
        </w:rPr>
        <w:t>ADA</w:t>
      </w:r>
      <w:r w:rsidRPr="003923DF">
        <w:rPr>
          <w:rFonts w:asciiTheme="minorHAnsi" w:hAnsiTheme="minorHAnsi" w:cstheme="minorHAnsi"/>
        </w:rPr>
        <w:t xml:space="preserve"> and of the progress achieved. Financial statements must contain a numerical breakdown income and expenditures in line with the budget (</w:t>
      </w:r>
      <w:r w:rsidRPr="003923DF">
        <w:rPr>
          <w:rFonts w:asciiTheme="minorHAnsi" w:hAnsiTheme="minorHAnsi" w:cstheme="minorHAnsi"/>
          <w:iCs/>
        </w:rPr>
        <w:t>Annex D)</w:t>
      </w:r>
      <w:r w:rsidRPr="003923DF">
        <w:rPr>
          <w:rFonts w:asciiTheme="minorHAnsi" w:hAnsiTheme="minorHAnsi" w:cstheme="minorHAnsi"/>
        </w:rPr>
        <w:t xml:space="preserve"> and the approved </w:t>
      </w:r>
      <w:r w:rsidRPr="003923DF">
        <w:rPr>
          <w:rFonts w:asciiTheme="minorHAnsi" w:hAnsiTheme="minorHAnsi" w:cstheme="minorHAnsi"/>
          <w:iCs/>
        </w:rPr>
        <w:t>Grant Application</w:t>
      </w:r>
      <w:r w:rsidRPr="003923DF">
        <w:rPr>
          <w:rFonts w:asciiTheme="minorHAnsi" w:hAnsiTheme="minorHAnsi" w:cstheme="minorHAnsi"/>
        </w:rPr>
        <w:t>.</w:t>
      </w:r>
    </w:p>
    <w:p w14:paraId="0430A658" w14:textId="6652C852" w:rsidR="00324980" w:rsidRPr="003923DF" w:rsidRDefault="00324980">
      <w:pPr>
        <w:pStyle w:val="berschrift3"/>
        <w:tabs>
          <w:tab w:val="clear" w:pos="567"/>
        </w:tabs>
        <w:rPr>
          <w:rFonts w:asciiTheme="minorHAnsi" w:hAnsiTheme="minorHAnsi" w:cstheme="minorHAnsi"/>
        </w:rPr>
      </w:pPr>
      <w:r w:rsidRPr="003923DF">
        <w:rPr>
          <w:rFonts w:asciiTheme="minorHAnsi" w:hAnsiTheme="minorHAnsi" w:cstheme="minorHAnsi"/>
        </w:rPr>
        <w:t xml:space="preserve">Depending on the </w:t>
      </w:r>
      <w:r w:rsidR="00EA6568" w:rsidRPr="003923DF">
        <w:rPr>
          <w:rFonts w:asciiTheme="minorHAnsi" w:hAnsiTheme="minorHAnsi" w:cstheme="minorHAnsi"/>
          <w:iCs/>
        </w:rPr>
        <w:t>Project</w:t>
      </w:r>
      <w:r w:rsidRPr="003923DF">
        <w:rPr>
          <w:rFonts w:asciiTheme="minorHAnsi" w:hAnsiTheme="minorHAnsi" w:cstheme="minorHAnsi"/>
        </w:rPr>
        <w:t xml:space="preserve">, reports must be issued in German or English. They must follow the description given in the </w:t>
      </w:r>
      <w:r w:rsidRPr="003923DF">
        <w:rPr>
          <w:rFonts w:asciiTheme="minorHAnsi" w:hAnsiTheme="minorHAnsi" w:cstheme="minorHAnsi"/>
          <w:iCs/>
        </w:rPr>
        <w:t>Grant Application</w:t>
      </w:r>
      <w:r w:rsidRPr="003923DF">
        <w:rPr>
          <w:rFonts w:asciiTheme="minorHAnsi" w:hAnsiTheme="minorHAnsi" w:cstheme="minorHAnsi"/>
        </w:rPr>
        <w:t xml:space="preserve"> and must refer to the indicators set out therein.</w:t>
      </w:r>
    </w:p>
    <w:p w14:paraId="3D4A20CD" w14:textId="24A9BEC9" w:rsidR="00324980" w:rsidRPr="003923DF" w:rsidRDefault="00324980">
      <w:pPr>
        <w:pStyle w:val="berschrift3"/>
        <w:tabs>
          <w:tab w:val="clear" w:pos="567"/>
        </w:tabs>
        <w:rPr>
          <w:rFonts w:asciiTheme="minorHAnsi" w:hAnsiTheme="minorHAnsi" w:cstheme="minorHAnsi"/>
        </w:rPr>
      </w:pPr>
      <w:r w:rsidRPr="003923DF">
        <w:rPr>
          <w:rFonts w:asciiTheme="minorHAnsi" w:hAnsiTheme="minorHAnsi" w:cstheme="minorHAnsi"/>
        </w:rPr>
        <w:t xml:space="preserve">Currency conversion vouchers shall be enclosed for any expenditure settled in local currency. Where any such voucher is missing, the exchange rate defined by the Austrian Ministry of Finance for the respective foreign currency for the month in which the expenditure was made, minus a 25% deduction, shall be applied. Furthermore, a certificate confirming the substantive and financial accuracy of the reports as well as confirming the implementation of the </w:t>
      </w:r>
      <w:r w:rsidRPr="003923DF">
        <w:rPr>
          <w:rFonts w:asciiTheme="minorHAnsi" w:hAnsiTheme="minorHAnsi" w:cstheme="minorHAnsi"/>
          <w:iCs/>
        </w:rPr>
        <w:t>Project</w:t>
      </w:r>
      <w:r w:rsidRPr="003923DF">
        <w:rPr>
          <w:rFonts w:asciiTheme="minorHAnsi" w:hAnsiTheme="minorHAnsi" w:cstheme="minorHAnsi"/>
        </w:rPr>
        <w:t xml:space="preserve"> in accordance with the </w:t>
      </w:r>
      <w:r w:rsidR="00F2227E" w:rsidRPr="003923DF">
        <w:rPr>
          <w:rFonts w:asciiTheme="minorHAnsi" w:hAnsiTheme="minorHAnsi" w:cstheme="minorHAnsi"/>
        </w:rPr>
        <w:t>Agreement</w:t>
      </w:r>
      <w:r w:rsidRPr="003923DF">
        <w:rPr>
          <w:rFonts w:asciiTheme="minorHAnsi" w:hAnsiTheme="minorHAnsi" w:cstheme="minorHAnsi"/>
        </w:rPr>
        <w:t xml:space="preserve"> and compliance with the principles of economy, efficiency and expediency must be appended by the competent body of the </w:t>
      </w:r>
      <w:r w:rsidRPr="003923DF">
        <w:rPr>
          <w:rFonts w:asciiTheme="minorHAnsi" w:hAnsiTheme="minorHAnsi" w:cstheme="minorHAnsi"/>
          <w:iCs/>
        </w:rPr>
        <w:t>Recipient</w:t>
      </w:r>
      <w:r w:rsidRPr="003923DF">
        <w:rPr>
          <w:rFonts w:asciiTheme="minorHAnsi" w:hAnsiTheme="minorHAnsi" w:cstheme="minorHAnsi"/>
        </w:rPr>
        <w:t xml:space="preserve"> or the responsible person commissioned by the </w:t>
      </w:r>
      <w:r w:rsidRPr="003923DF">
        <w:rPr>
          <w:rFonts w:asciiTheme="minorHAnsi" w:hAnsiTheme="minorHAnsi" w:cstheme="minorHAnsi"/>
          <w:iCs/>
        </w:rPr>
        <w:t>Recipient</w:t>
      </w:r>
      <w:r w:rsidRPr="003923DF">
        <w:rPr>
          <w:rFonts w:asciiTheme="minorHAnsi" w:hAnsiTheme="minorHAnsi" w:cstheme="minorHAnsi"/>
        </w:rPr>
        <w:t xml:space="preserve"> (see the form “Cover Sheet Front page interim and final financial statements” which can be downloaded from </w:t>
      </w:r>
      <w:hyperlink r:id="rId15" w:history="1">
        <w:r w:rsidRPr="003923DF">
          <w:rPr>
            <w:rStyle w:val="Hyperlink"/>
            <w:rFonts w:asciiTheme="minorHAnsi" w:hAnsiTheme="minorHAnsi" w:cstheme="minorHAnsi"/>
            <w:color w:val="auto"/>
          </w:rPr>
          <w:t>http://www.entwicklung.at/fileadmin/user_upload/Dokumente/Unternehmen/Wie_wir_foerdern/2_Genehmigung_bis_Abschluss/Englisch/Front_page_interim_and_final_financial_statement.doc</w:t>
        </w:r>
      </w:hyperlink>
      <w:r w:rsidRPr="003923DF">
        <w:rPr>
          <w:rFonts w:asciiTheme="minorHAnsi" w:hAnsiTheme="minorHAnsi" w:cstheme="minorHAnsi"/>
          <w:u w:val="single"/>
        </w:rPr>
        <w:t>).</w:t>
      </w:r>
    </w:p>
    <w:bookmarkEnd w:id="23"/>
    <w:p w14:paraId="29EBEE20" w14:textId="0C4DFA79" w:rsidR="000E6057" w:rsidRPr="004D0657" w:rsidRDefault="00324980" w:rsidP="00B86503">
      <w:pPr>
        <w:pStyle w:val="berschrift2"/>
        <w:rPr>
          <w:rFonts w:asciiTheme="minorHAnsi" w:hAnsiTheme="minorHAnsi" w:cstheme="minorHAnsi"/>
          <w:sz w:val="24"/>
          <w:szCs w:val="24"/>
        </w:rPr>
      </w:pPr>
      <w:r w:rsidRPr="004D0657">
        <w:rPr>
          <w:rFonts w:asciiTheme="minorHAnsi" w:hAnsiTheme="minorHAnsi" w:cstheme="minorHAnsi"/>
          <w:sz w:val="24"/>
          <w:szCs w:val="24"/>
        </w:rPr>
        <w:t>Final narrative report and final financial statement</w:t>
      </w:r>
    </w:p>
    <w:p w14:paraId="1911594D" w14:textId="5C90BE04" w:rsidR="000E6057" w:rsidRPr="003923DF" w:rsidRDefault="00324980">
      <w:pPr>
        <w:pStyle w:val="berschrift3"/>
        <w:tabs>
          <w:tab w:val="clear" w:pos="567"/>
        </w:tabs>
        <w:rPr>
          <w:rFonts w:asciiTheme="minorHAnsi" w:hAnsiTheme="minorHAnsi" w:cstheme="minorHAnsi"/>
        </w:rPr>
      </w:pPr>
      <w:r w:rsidRPr="003923DF">
        <w:rPr>
          <w:rFonts w:asciiTheme="minorHAnsi" w:hAnsiTheme="minorHAnsi" w:cstheme="minorHAnsi"/>
        </w:rPr>
        <w:t xml:space="preserve">No later than </w:t>
      </w:r>
      <w:r w:rsidR="00DA2150" w:rsidRPr="003923DF">
        <w:rPr>
          <w:rFonts w:asciiTheme="minorHAnsi" w:hAnsiTheme="minorHAnsi" w:cstheme="minorHAnsi"/>
        </w:rPr>
        <w:t>three</w:t>
      </w:r>
      <w:r w:rsidRPr="003923DF">
        <w:rPr>
          <w:rFonts w:asciiTheme="minorHAnsi" w:hAnsiTheme="minorHAnsi" w:cstheme="minorHAnsi"/>
        </w:rPr>
        <w:t xml:space="preserve"> months after the conclusion of the Project, the Recipient shall submit to ADA a final narrative report with a final financial statement and documentat</w:t>
      </w:r>
      <w:r w:rsidR="0049763A" w:rsidRPr="003923DF">
        <w:rPr>
          <w:rFonts w:asciiTheme="minorHAnsi" w:hAnsiTheme="minorHAnsi" w:cstheme="minorHAnsi"/>
        </w:rPr>
        <w:t xml:space="preserve">ion, each in duplicate. </w:t>
      </w:r>
      <w:r w:rsidR="00166E90" w:rsidRPr="003923DF">
        <w:rPr>
          <w:rFonts w:asciiTheme="minorHAnsi" w:hAnsiTheme="minorHAnsi" w:cstheme="minorHAnsi"/>
        </w:rPr>
        <w:t>s</w:t>
      </w:r>
      <w:r w:rsidR="00675951" w:rsidRPr="003923DF">
        <w:rPr>
          <w:rFonts w:asciiTheme="minorHAnsi" w:hAnsiTheme="minorHAnsi" w:cstheme="minorHAnsi"/>
        </w:rPr>
        <w:t>ection </w:t>
      </w:r>
      <w:r w:rsidR="0049763A" w:rsidRPr="003923DF">
        <w:rPr>
          <w:rFonts w:asciiTheme="minorHAnsi" w:hAnsiTheme="minorHAnsi" w:cstheme="minorHAnsi"/>
        </w:rPr>
        <w:fldChar w:fldCharType="begin"/>
      </w:r>
      <w:r w:rsidR="0049763A" w:rsidRPr="003923DF">
        <w:rPr>
          <w:rFonts w:asciiTheme="minorHAnsi" w:hAnsiTheme="minorHAnsi" w:cstheme="minorHAnsi"/>
        </w:rPr>
        <w:instrText xml:space="preserve"> REF _Ref53494996 \r \h </w:instrText>
      </w:r>
      <w:r w:rsidR="003923DF" w:rsidRPr="003923DF">
        <w:rPr>
          <w:rFonts w:asciiTheme="minorHAnsi" w:hAnsiTheme="minorHAnsi" w:cstheme="minorHAnsi"/>
        </w:rPr>
        <w:instrText xml:space="preserve"> \* MERGEFORMAT </w:instrText>
      </w:r>
      <w:r w:rsidR="0049763A" w:rsidRPr="003923DF">
        <w:rPr>
          <w:rFonts w:asciiTheme="minorHAnsi" w:hAnsiTheme="minorHAnsi" w:cstheme="minorHAnsi"/>
        </w:rPr>
      </w:r>
      <w:r w:rsidR="0049763A" w:rsidRPr="003923DF">
        <w:rPr>
          <w:rFonts w:asciiTheme="minorHAnsi" w:hAnsiTheme="minorHAnsi" w:cstheme="minorHAnsi"/>
        </w:rPr>
        <w:fldChar w:fldCharType="separate"/>
      </w:r>
      <w:r w:rsidR="0071556B" w:rsidRPr="003923DF">
        <w:rPr>
          <w:rFonts w:asciiTheme="minorHAnsi" w:hAnsiTheme="minorHAnsi" w:cstheme="minorHAnsi"/>
        </w:rPr>
        <w:t>4.2</w:t>
      </w:r>
      <w:r w:rsidR="0049763A" w:rsidRPr="003923DF">
        <w:rPr>
          <w:rFonts w:asciiTheme="minorHAnsi" w:hAnsiTheme="minorHAnsi" w:cstheme="minorHAnsi"/>
        </w:rPr>
        <w:fldChar w:fldCharType="end"/>
      </w:r>
      <w:r w:rsidRPr="003923DF">
        <w:rPr>
          <w:rFonts w:asciiTheme="minorHAnsi" w:hAnsiTheme="minorHAnsi" w:cstheme="minorHAnsi"/>
        </w:rPr>
        <w:t xml:space="preserve"> applies </w:t>
      </w:r>
      <w:r w:rsidRPr="003923DF">
        <w:rPr>
          <w:rFonts w:asciiTheme="minorHAnsi" w:hAnsiTheme="minorHAnsi" w:cstheme="minorHAnsi"/>
          <w:i/>
        </w:rPr>
        <w:t>mutatis mutandis</w:t>
      </w:r>
      <w:r w:rsidRPr="003923DF">
        <w:rPr>
          <w:rFonts w:asciiTheme="minorHAnsi" w:hAnsiTheme="minorHAnsi" w:cstheme="minorHAnsi"/>
        </w:rPr>
        <w:t>.</w:t>
      </w:r>
    </w:p>
    <w:p w14:paraId="3260DF29" w14:textId="46ABC55A" w:rsidR="00324980" w:rsidRPr="004D0657" w:rsidRDefault="00324980" w:rsidP="00B86503">
      <w:pPr>
        <w:pStyle w:val="berschrift2"/>
        <w:rPr>
          <w:rFonts w:asciiTheme="minorHAnsi" w:hAnsiTheme="minorHAnsi" w:cstheme="minorHAnsi"/>
          <w:sz w:val="24"/>
          <w:szCs w:val="24"/>
        </w:rPr>
      </w:pPr>
      <w:r w:rsidRPr="004D0657">
        <w:rPr>
          <w:rFonts w:asciiTheme="minorHAnsi" w:hAnsiTheme="minorHAnsi" w:cstheme="minorHAnsi"/>
          <w:sz w:val="24"/>
          <w:szCs w:val="24"/>
        </w:rPr>
        <w:lastRenderedPageBreak/>
        <w:t>Reporting obligations where proprietary funding and/or third-party grants used on Project</w:t>
      </w:r>
    </w:p>
    <w:p w14:paraId="3E504BDD" w14:textId="2B408C06" w:rsidR="000E6057" w:rsidRPr="003923DF" w:rsidRDefault="00324980">
      <w:pPr>
        <w:pStyle w:val="berschrift3"/>
        <w:tabs>
          <w:tab w:val="clear" w:pos="567"/>
        </w:tabs>
        <w:rPr>
          <w:rFonts w:asciiTheme="minorHAnsi" w:hAnsiTheme="minorHAnsi" w:cstheme="minorHAnsi"/>
        </w:rPr>
      </w:pPr>
      <w:r w:rsidRPr="003923DF">
        <w:rPr>
          <w:rFonts w:asciiTheme="minorHAnsi" w:hAnsiTheme="minorHAnsi" w:cstheme="minorHAnsi"/>
        </w:rPr>
        <w:t xml:space="preserve">All reports including financial reports (numerical breakdown) shall cover the </w:t>
      </w:r>
      <w:r w:rsidRPr="003923DF">
        <w:rPr>
          <w:rFonts w:asciiTheme="minorHAnsi" w:hAnsiTheme="minorHAnsi" w:cstheme="minorHAnsi"/>
          <w:iCs/>
        </w:rPr>
        <w:t>Project</w:t>
      </w:r>
      <w:r w:rsidRPr="003923DF">
        <w:rPr>
          <w:rFonts w:asciiTheme="minorHAnsi" w:hAnsiTheme="minorHAnsi" w:cstheme="minorHAnsi"/>
        </w:rPr>
        <w:t xml:space="preserve"> as a whole. If the Recipient contributes proprietary funds </w:t>
      </w:r>
      <w:r w:rsidR="008269D1" w:rsidRPr="003923DF">
        <w:rPr>
          <w:rFonts w:asciiTheme="minorHAnsi" w:hAnsiTheme="minorHAnsi" w:cstheme="minorHAnsi"/>
        </w:rPr>
        <w:t xml:space="preserve">to </w:t>
      </w:r>
      <w:r w:rsidRPr="003923DF">
        <w:rPr>
          <w:rFonts w:asciiTheme="minorHAnsi" w:hAnsiTheme="minorHAnsi" w:cstheme="minorHAnsi"/>
        </w:rPr>
        <w:t>the Project, or receives funds from a third-party entity, the information submitted in the reports and financial statements shall cover all income and expenditure of the Recipient in relation to the Project.</w:t>
      </w:r>
    </w:p>
    <w:p w14:paraId="78EAAA28" w14:textId="10D2C75A" w:rsidR="00324980" w:rsidRPr="004D0657" w:rsidRDefault="00324980" w:rsidP="00B86503">
      <w:pPr>
        <w:pStyle w:val="berschrift2"/>
        <w:rPr>
          <w:rFonts w:asciiTheme="minorHAnsi" w:hAnsiTheme="minorHAnsi" w:cstheme="minorHAnsi"/>
          <w:sz w:val="24"/>
          <w:szCs w:val="24"/>
        </w:rPr>
      </w:pPr>
      <w:r w:rsidRPr="004D0657">
        <w:rPr>
          <w:rFonts w:asciiTheme="minorHAnsi" w:hAnsiTheme="minorHAnsi" w:cstheme="minorHAnsi"/>
          <w:sz w:val="24"/>
          <w:szCs w:val="24"/>
        </w:rPr>
        <w:t>Accounting principles</w:t>
      </w:r>
    </w:p>
    <w:p w14:paraId="01368631" w14:textId="5159434F" w:rsidR="00324980" w:rsidRPr="003923DF" w:rsidRDefault="00324980">
      <w:pPr>
        <w:pStyle w:val="berschrift3"/>
        <w:tabs>
          <w:tab w:val="clear" w:pos="567"/>
        </w:tabs>
        <w:rPr>
          <w:rFonts w:asciiTheme="minorHAnsi" w:hAnsiTheme="minorHAnsi" w:cstheme="minorHAnsi"/>
        </w:rPr>
      </w:pPr>
      <w:r w:rsidRPr="003923DF">
        <w:rPr>
          <w:rFonts w:asciiTheme="minorHAnsi" w:hAnsiTheme="minorHAnsi" w:cstheme="minorHAnsi"/>
        </w:rPr>
        <w:t xml:space="preserve">When submitting financial statements, the </w:t>
      </w:r>
      <w:r w:rsidRPr="003923DF">
        <w:rPr>
          <w:rFonts w:asciiTheme="minorHAnsi" w:hAnsiTheme="minorHAnsi" w:cstheme="minorHAnsi"/>
          <w:iCs/>
        </w:rPr>
        <w:t>Recipient</w:t>
      </w:r>
      <w:r w:rsidRPr="003923DF">
        <w:rPr>
          <w:rFonts w:asciiTheme="minorHAnsi" w:hAnsiTheme="minorHAnsi" w:cstheme="minorHAnsi"/>
        </w:rPr>
        <w:t xml:space="preserve"> shall conform to the accounting regulations for businesses and shall apply these regulations with the due diligence of a prudent businessman.</w:t>
      </w:r>
    </w:p>
    <w:p w14:paraId="687804FD" w14:textId="1AD04E34" w:rsidR="00324980" w:rsidRPr="004D0657" w:rsidRDefault="00324980" w:rsidP="00B86503">
      <w:pPr>
        <w:pStyle w:val="berschrift2"/>
        <w:rPr>
          <w:rFonts w:asciiTheme="minorHAnsi" w:hAnsiTheme="minorHAnsi" w:cstheme="minorHAnsi"/>
          <w:sz w:val="24"/>
          <w:szCs w:val="24"/>
        </w:rPr>
      </w:pPr>
      <w:bookmarkStart w:id="24" w:name="_Ref53495573"/>
      <w:r w:rsidRPr="004D0657">
        <w:rPr>
          <w:rFonts w:asciiTheme="minorHAnsi" w:hAnsiTheme="minorHAnsi" w:cstheme="minorHAnsi"/>
          <w:sz w:val="24"/>
          <w:szCs w:val="24"/>
        </w:rPr>
        <w:t>Annual audit by external auditors</w:t>
      </w:r>
      <w:bookmarkEnd w:id="24"/>
    </w:p>
    <w:p w14:paraId="19AACC48" w14:textId="041AA946" w:rsidR="000E6057" w:rsidRPr="003923DF" w:rsidRDefault="00324980" w:rsidP="00073FDB">
      <w:pPr>
        <w:pStyle w:val="berschrift3"/>
        <w:tabs>
          <w:tab w:val="clear" w:pos="567"/>
        </w:tabs>
        <w:rPr>
          <w:rFonts w:asciiTheme="minorHAnsi" w:hAnsiTheme="minorHAnsi" w:cstheme="minorHAnsi"/>
        </w:rPr>
      </w:pPr>
      <w:bookmarkStart w:id="25" w:name="_Ref54262580"/>
      <w:r w:rsidRPr="003923DF">
        <w:rPr>
          <w:rFonts w:asciiTheme="minorHAnsi" w:hAnsiTheme="minorHAnsi" w:cstheme="minorHAnsi"/>
        </w:rPr>
        <w:t xml:space="preserve">The </w:t>
      </w:r>
      <w:r w:rsidRPr="003923DF">
        <w:rPr>
          <w:rFonts w:asciiTheme="minorHAnsi" w:hAnsiTheme="minorHAnsi" w:cstheme="minorHAnsi"/>
          <w:iCs/>
        </w:rPr>
        <w:t>Recipient</w:t>
      </w:r>
      <w:r w:rsidRPr="003923DF">
        <w:rPr>
          <w:rFonts w:asciiTheme="minorHAnsi" w:hAnsiTheme="minorHAnsi" w:cstheme="minorHAnsi"/>
        </w:rPr>
        <w:t xml:space="preserve"> shall ensure that, an external certified auditor to conduct an annual audit of the </w:t>
      </w:r>
      <w:r w:rsidR="000E663A" w:rsidRPr="003923DF">
        <w:rPr>
          <w:rFonts w:asciiTheme="minorHAnsi" w:hAnsiTheme="minorHAnsi" w:cstheme="minorHAnsi"/>
        </w:rPr>
        <w:t>Project</w:t>
      </w:r>
      <w:r w:rsidRPr="003923DF">
        <w:rPr>
          <w:rFonts w:asciiTheme="minorHAnsi" w:hAnsiTheme="minorHAnsi" w:cstheme="minorHAnsi"/>
        </w:rPr>
        <w:t xml:space="preserve"> accounts and the accounts of any local </w:t>
      </w:r>
      <w:r w:rsidRPr="003923DF">
        <w:rPr>
          <w:rFonts w:asciiTheme="minorHAnsi" w:hAnsiTheme="minorHAnsi" w:cstheme="minorHAnsi"/>
          <w:iCs/>
        </w:rPr>
        <w:t xml:space="preserve">Project </w:t>
      </w:r>
      <w:r w:rsidR="008517F1" w:rsidRPr="003923DF">
        <w:rPr>
          <w:rFonts w:asciiTheme="minorHAnsi" w:hAnsiTheme="minorHAnsi" w:cstheme="minorHAnsi"/>
          <w:iCs/>
        </w:rPr>
        <w:t>p</w:t>
      </w:r>
      <w:r w:rsidRPr="003923DF">
        <w:rPr>
          <w:rFonts w:asciiTheme="minorHAnsi" w:hAnsiTheme="minorHAnsi" w:cstheme="minorHAnsi"/>
          <w:iCs/>
        </w:rPr>
        <w:t>artner</w:t>
      </w:r>
      <w:r w:rsidRPr="003923DF">
        <w:rPr>
          <w:rFonts w:asciiTheme="minorHAnsi" w:hAnsiTheme="minorHAnsi" w:cstheme="minorHAnsi"/>
        </w:rPr>
        <w:t xml:space="preserve"> whose work was included in the </w:t>
      </w:r>
      <w:r w:rsidR="00F2227E" w:rsidRPr="003923DF">
        <w:rPr>
          <w:rFonts w:asciiTheme="minorHAnsi" w:hAnsiTheme="minorHAnsi" w:cstheme="minorHAnsi"/>
          <w:iCs/>
        </w:rPr>
        <w:t>Agreement</w:t>
      </w:r>
      <w:r w:rsidRPr="003923DF">
        <w:rPr>
          <w:rFonts w:asciiTheme="minorHAnsi" w:hAnsiTheme="minorHAnsi" w:cstheme="minorHAnsi"/>
        </w:rPr>
        <w:t xml:space="preserve"> as contributions by private-sector partners. The </w:t>
      </w:r>
      <w:r w:rsidRPr="003923DF">
        <w:rPr>
          <w:rFonts w:asciiTheme="minorHAnsi" w:hAnsiTheme="minorHAnsi" w:cstheme="minorHAnsi"/>
          <w:iCs/>
        </w:rPr>
        <w:t>Recipient</w:t>
      </w:r>
      <w:r w:rsidRPr="003923DF">
        <w:rPr>
          <w:rFonts w:asciiTheme="minorHAnsi" w:hAnsiTheme="minorHAnsi" w:cstheme="minorHAnsi"/>
        </w:rPr>
        <w:t xml:space="preserve"> shall confirm the substantive accuracy of the semi-annual accounts, whereas the correctness of the annual accounts </w:t>
      </w:r>
      <w:r w:rsidR="00DF7957" w:rsidRPr="003923DF">
        <w:rPr>
          <w:rFonts w:asciiTheme="minorHAnsi" w:hAnsiTheme="minorHAnsi" w:cstheme="minorHAnsi"/>
        </w:rPr>
        <w:t xml:space="preserve">must be </w:t>
      </w:r>
      <w:r w:rsidRPr="003923DF">
        <w:rPr>
          <w:rFonts w:asciiTheme="minorHAnsi" w:hAnsiTheme="minorHAnsi" w:cstheme="minorHAnsi"/>
        </w:rPr>
        <w:t>confirmed by the audit report of the certified auditor. The following rules shall apply:</w:t>
      </w:r>
      <w:bookmarkEnd w:id="25"/>
    </w:p>
    <w:p w14:paraId="294E1D8A" w14:textId="77777777" w:rsidR="00324980" w:rsidRPr="003923DF" w:rsidRDefault="00324980" w:rsidP="00A324DA">
      <w:pPr>
        <w:pStyle w:val="berschrift4"/>
        <w:rPr>
          <w:rFonts w:asciiTheme="minorHAnsi" w:hAnsiTheme="minorHAnsi" w:cstheme="minorHAnsi"/>
        </w:rPr>
      </w:pPr>
      <w:r w:rsidRPr="003923DF">
        <w:rPr>
          <w:rFonts w:asciiTheme="minorHAnsi" w:hAnsiTheme="minorHAnsi" w:cstheme="minorHAnsi"/>
        </w:rPr>
        <w:t xml:space="preserve">Individual expenditures made from grant funds shall be </w:t>
      </w:r>
      <w:proofErr w:type="gramStart"/>
      <w:r w:rsidRPr="003923DF">
        <w:rPr>
          <w:rFonts w:asciiTheme="minorHAnsi" w:hAnsiTheme="minorHAnsi" w:cstheme="minorHAnsi"/>
        </w:rPr>
        <w:t>clearly evident</w:t>
      </w:r>
      <w:proofErr w:type="gramEnd"/>
      <w:r w:rsidRPr="003923DF">
        <w:rPr>
          <w:rFonts w:asciiTheme="minorHAnsi" w:hAnsiTheme="minorHAnsi" w:cstheme="minorHAnsi"/>
        </w:rPr>
        <w:t xml:space="preserve"> from the </w:t>
      </w:r>
      <w:r w:rsidRPr="003923DF">
        <w:rPr>
          <w:rFonts w:asciiTheme="minorHAnsi" w:hAnsiTheme="minorHAnsi" w:cstheme="minorHAnsi"/>
          <w:iCs/>
        </w:rPr>
        <w:t>Project</w:t>
      </w:r>
      <w:r w:rsidRPr="003923DF">
        <w:rPr>
          <w:rFonts w:asciiTheme="minorHAnsi" w:hAnsiTheme="minorHAnsi" w:cstheme="minorHAnsi"/>
        </w:rPr>
        <w:t xml:space="preserve"> bookkeeping and the audit report and must be assigned to the budget items as specified in the approved </w:t>
      </w:r>
      <w:r w:rsidRPr="003923DF">
        <w:rPr>
          <w:rFonts w:asciiTheme="minorHAnsi" w:hAnsiTheme="minorHAnsi" w:cstheme="minorHAnsi"/>
          <w:iCs/>
        </w:rPr>
        <w:t>Grant Application</w:t>
      </w:r>
      <w:r w:rsidRPr="003923DF">
        <w:rPr>
          <w:rFonts w:asciiTheme="minorHAnsi" w:hAnsiTheme="minorHAnsi" w:cstheme="minorHAnsi"/>
        </w:rPr>
        <w:t xml:space="preserve">. The </w:t>
      </w:r>
      <w:r w:rsidRPr="003923DF">
        <w:rPr>
          <w:rFonts w:asciiTheme="minorHAnsi" w:hAnsiTheme="minorHAnsi" w:cstheme="minorHAnsi"/>
          <w:iCs/>
        </w:rPr>
        <w:t>Recipient</w:t>
      </w:r>
      <w:r w:rsidRPr="003923DF">
        <w:rPr>
          <w:rFonts w:asciiTheme="minorHAnsi" w:hAnsiTheme="minorHAnsi" w:cstheme="minorHAnsi"/>
        </w:rPr>
        <w:t>’</w:t>
      </w:r>
      <w:r w:rsidRPr="003923DF">
        <w:rPr>
          <w:rFonts w:asciiTheme="minorHAnsi" w:hAnsiTheme="minorHAnsi" w:cstheme="minorHAnsi"/>
          <w:iCs/>
        </w:rPr>
        <w:t>s</w:t>
      </w:r>
      <w:r w:rsidRPr="003923DF">
        <w:rPr>
          <w:rFonts w:asciiTheme="minorHAnsi" w:hAnsiTheme="minorHAnsi" w:cstheme="minorHAnsi"/>
        </w:rPr>
        <w:t xml:space="preserve"> statement must refer to the set documents and to the expenditure designated as relevant to the </w:t>
      </w:r>
      <w:r w:rsidRPr="003923DF">
        <w:rPr>
          <w:rFonts w:asciiTheme="minorHAnsi" w:hAnsiTheme="minorHAnsi" w:cstheme="minorHAnsi"/>
          <w:iCs/>
        </w:rPr>
        <w:t>Project</w:t>
      </w:r>
      <w:r w:rsidRPr="003923DF">
        <w:rPr>
          <w:rFonts w:asciiTheme="minorHAnsi" w:hAnsiTheme="minorHAnsi" w:cstheme="minorHAnsi"/>
        </w:rPr>
        <w:t>.</w:t>
      </w:r>
    </w:p>
    <w:p w14:paraId="29ED9FCA" w14:textId="77777777" w:rsidR="00324980" w:rsidRPr="003923DF" w:rsidRDefault="00324980" w:rsidP="00A324DA">
      <w:pPr>
        <w:pStyle w:val="berschrift4"/>
        <w:rPr>
          <w:rFonts w:asciiTheme="minorHAnsi" w:hAnsiTheme="minorHAnsi" w:cstheme="minorHAnsi"/>
        </w:rPr>
      </w:pPr>
      <w:r w:rsidRPr="003923DF">
        <w:rPr>
          <w:rFonts w:asciiTheme="minorHAnsi" w:hAnsiTheme="minorHAnsi" w:cstheme="minorHAnsi"/>
        </w:rPr>
        <w:t>The auditor must be a licensed firm of auditors.</w:t>
      </w:r>
    </w:p>
    <w:p w14:paraId="3FFE0B5F" w14:textId="74AAE583" w:rsidR="000F32F5" w:rsidRPr="003923DF" w:rsidRDefault="000F32F5" w:rsidP="00A324DA">
      <w:pPr>
        <w:pStyle w:val="berschrift4"/>
        <w:rPr>
          <w:rFonts w:asciiTheme="minorHAnsi" w:hAnsiTheme="minorHAnsi" w:cstheme="minorHAnsi"/>
        </w:rPr>
      </w:pPr>
      <w:r w:rsidRPr="003923DF">
        <w:rPr>
          <w:rFonts w:asciiTheme="minorHAnsi" w:hAnsiTheme="minorHAnsi" w:cstheme="minorHAnsi"/>
        </w:rPr>
        <w:t xml:space="preserve">The Recipient must </w:t>
      </w:r>
      <w:proofErr w:type="gramStart"/>
      <w:r w:rsidRPr="003923DF">
        <w:rPr>
          <w:rFonts w:asciiTheme="minorHAnsi" w:hAnsiTheme="minorHAnsi" w:cstheme="minorHAnsi"/>
        </w:rPr>
        <w:t>enter into</w:t>
      </w:r>
      <w:proofErr w:type="gramEnd"/>
      <w:r w:rsidRPr="003923DF">
        <w:rPr>
          <w:rFonts w:asciiTheme="minorHAnsi" w:hAnsiTheme="minorHAnsi" w:cstheme="minorHAnsi"/>
        </w:rPr>
        <w:t xml:space="preserve"> a contract with the external auditor, which shall include a detailed description of the tasks </w:t>
      </w:r>
      <w:r w:rsidR="005E6859" w:rsidRPr="003923DF">
        <w:rPr>
          <w:rFonts w:asciiTheme="minorHAnsi" w:hAnsiTheme="minorHAnsi" w:cstheme="minorHAnsi"/>
        </w:rPr>
        <w:t>assigned and</w:t>
      </w:r>
      <w:r w:rsidRPr="003923DF">
        <w:rPr>
          <w:rFonts w:asciiTheme="minorHAnsi" w:hAnsiTheme="minorHAnsi" w:cstheme="minorHAnsi"/>
        </w:rPr>
        <w:t xml:space="preserve"> must submit the contract to ADA. In addition, the Recipient must furnish evidence that it has fully informed the external auditor regarding the </w:t>
      </w:r>
      <w:r w:rsidR="00F2227E" w:rsidRPr="003923DF">
        <w:rPr>
          <w:rFonts w:asciiTheme="minorHAnsi" w:hAnsiTheme="minorHAnsi" w:cstheme="minorHAnsi"/>
        </w:rPr>
        <w:t>Agreement</w:t>
      </w:r>
      <w:r w:rsidRPr="003923DF">
        <w:rPr>
          <w:rFonts w:asciiTheme="minorHAnsi" w:hAnsiTheme="minorHAnsi" w:cstheme="minorHAnsi"/>
        </w:rPr>
        <w:t xml:space="preserve">, including all annexes thereto, as well as all relevant contracts with further private-sector </w:t>
      </w:r>
      <w:r w:rsidR="000E663A" w:rsidRPr="003923DF">
        <w:rPr>
          <w:rFonts w:asciiTheme="minorHAnsi" w:hAnsiTheme="minorHAnsi" w:cstheme="minorHAnsi"/>
        </w:rPr>
        <w:t>Project</w:t>
      </w:r>
      <w:r w:rsidRPr="003923DF">
        <w:rPr>
          <w:rFonts w:asciiTheme="minorHAnsi" w:hAnsiTheme="minorHAnsi" w:cstheme="minorHAnsi"/>
        </w:rPr>
        <w:t xml:space="preserve"> partners, to the extent that their work is included in the </w:t>
      </w:r>
      <w:r w:rsidR="00F2227E" w:rsidRPr="003923DF">
        <w:rPr>
          <w:rFonts w:asciiTheme="minorHAnsi" w:hAnsiTheme="minorHAnsi" w:cstheme="minorHAnsi"/>
          <w:iCs/>
        </w:rPr>
        <w:t>Agreement</w:t>
      </w:r>
      <w:r w:rsidRPr="003923DF">
        <w:rPr>
          <w:rFonts w:asciiTheme="minorHAnsi" w:hAnsiTheme="minorHAnsi" w:cstheme="minorHAnsi"/>
        </w:rPr>
        <w:t>.</w:t>
      </w:r>
    </w:p>
    <w:p w14:paraId="1C6D4C02" w14:textId="13B62CC3" w:rsidR="000F32F5" w:rsidRPr="003923DF" w:rsidRDefault="000F32F5" w:rsidP="00A324DA">
      <w:pPr>
        <w:pStyle w:val="berschrift4"/>
        <w:rPr>
          <w:rFonts w:asciiTheme="minorHAnsi" w:hAnsiTheme="minorHAnsi" w:cstheme="minorHAnsi"/>
        </w:rPr>
      </w:pPr>
      <w:r w:rsidRPr="003923DF">
        <w:rPr>
          <w:rFonts w:asciiTheme="minorHAnsi" w:hAnsiTheme="minorHAnsi" w:cstheme="minorHAnsi"/>
        </w:rPr>
        <w:t xml:space="preserve">The contract with the external auditor shall include at least the following tasks: auditing of proper book-keeping, examination of the correctness of the related expenditure practices, audit on the basis of original receipts, invalidation of original receipts, examination of plausibility of the expenses and allocation of the same to the items of the </w:t>
      </w:r>
      <w:r w:rsidR="000E663A" w:rsidRPr="003923DF">
        <w:rPr>
          <w:rFonts w:asciiTheme="minorHAnsi" w:hAnsiTheme="minorHAnsi" w:cstheme="minorHAnsi"/>
        </w:rPr>
        <w:t>Project</w:t>
      </w:r>
      <w:r w:rsidRPr="003923DF">
        <w:rPr>
          <w:rFonts w:asciiTheme="minorHAnsi" w:hAnsiTheme="minorHAnsi" w:cstheme="minorHAnsi"/>
        </w:rPr>
        <w:t xml:space="preserve"> budget, examination of the total financial management, examination of the compliance with the applicable provisions of labour law and social security law and examination of the compliance with the applicable procurement provisions.</w:t>
      </w:r>
    </w:p>
    <w:p w14:paraId="4DE1853E" w14:textId="77777777" w:rsidR="000F32F5" w:rsidRPr="003923DF" w:rsidRDefault="000F32F5" w:rsidP="00A324DA">
      <w:pPr>
        <w:pStyle w:val="berschrift4"/>
        <w:rPr>
          <w:rFonts w:asciiTheme="minorHAnsi" w:hAnsiTheme="minorHAnsi" w:cstheme="minorHAnsi"/>
        </w:rPr>
      </w:pPr>
      <w:r w:rsidRPr="003923DF">
        <w:rPr>
          <w:rFonts w:asciiTheme="minorHAnsi" w:hAnsiTheme="minorHAnsi" w:cstheme="minorHAnsi"/>
        </w:rPr>
        <w:t>It must be evident from the bookkeeping records and from the audit of the accounts that the expenditures are covered by the revenues and thus be verified that there is no duplicate financing by external funding bodies.</w:t>
      </w:r>
    </w:p>
    <w:p w14:paraId="1C49D217" w14:textId="77777777" w:rsidR="000F32F5" w:rsidRPr="003923DF" w:rsidRDefault="000F32F5" w:rsidP="00A324DA">
      <w:pPr>
        <w:pStyle w:val="berschrift4"/>
        <w:rPr>
          <w:rFonts w:asciiTheme="minorHAnsi" w:hAnsiTheme="minorHAnsi" w:cstheme="minorHAnsi"/>
        </w:rPr>
      </w:pPr>
      <w:r w:rsidRPr="003923DF">
        <w:rPr>
          <w:rFonts w:asciiTheme="minorHAnsi" w:hAnsiTheme="minorHAnsi" w:cstheme="minorHAnsi"/>
        </w:rPr>
        <w:t>Each financial statement shall include a clear description of cash flows, which shall be evidenced in the form of receipts as evidence of currency exchange and bank account statements.</w:t>
      </w:r>
    </w:p>
    <w:p w14:paraId="767A1D76" w14:textId="00BA87C3" w:rsidR="000F32F5" w:rsidRPr="003923DF" w:rsidRDefault="000F32F5" w:rsidP="00A324DA">
      <w:pPr>
        <w:pStyle w:val="berschrift4"/>
        <w:rPr>
          <w:rFonts w:asciiTheme="minorHAnsi" w:hAnsiTheme="minorHAnsi" w:cstheme="minorHAnsi"/>
        </w:rPr>
      </w:pPr>
      <w:r w:rsidRPr="003923DF">
        <w:rPr>
          <w:rFonts w:asciiTheme="minorHAnsi" w:hAnsiTheme="minorHAnsi" w:cstheme="minorHAnsi"/>
        </w:rPr>
        <w:t xml:space="preserve">The audit report shall be available to </w:t>
      </w:r>
      <w:r w:rsidRPr="003923DF">
        <w:rPr>
          <w:rFonts w:asciiTheme="minorHAnsi" w:hAnsiTheme="minorHAnsi" w:cstheme="minorHAnsi"/>
          <w:iCs/>
        </w:rPr>
        <w:t>ADA</w:t>
      </w:r>
      <w:r w:rsidRPr="003923DF">
        <w:rPr>
          <w:rFonts w:asciiTheme="minorHAnsi" w:hAnsiTheme="minorHAnsi" w:cstheme="minorHAnsi"/>
        </w:rPr>
        <w:t xml:space="preserve"> not later than two months after the end of the first twelve months of the </w:t>
      </w:r>
      <w:r w:rsidRPr="003923DF">
        <w:rPr>
          <w:rFonts w:asciiTheme="minorHAnsi" w:hAnsiTheme="minorHAnsi" w:cstheme="minorHAnsi"/>
          <w:iCs/>
        </w:rPr>
        <w:t>Project</w:t>
      </w:r>
      <w:r w:rsidRPr="003923DF">
        <w:rPr>
          <w:rFonts w:asciiTheme="minorHAnsi" w:hAnsiTheme="minorHAnsi" w:cstheme="minorHAnsi"/>
        </w:rPr>
        <w:t xml:space="preserve">, at specific dates agreed in the </w:t>
      </w:r>
      <w:r w:rsidR="00F2227E" w:rsidRPr="003923DF">
        <w:rPr>
          <w:rFonts w:asciiTheme="minorHAnsi" w:hAnsiTheme="minorHAnsi" w:cstheme="minorHAnsi"/>
          <w:iCs/>
        </w:rPr>
        <w:t>Agreement</w:t>
      </w:r>
      <w:r w:rsidRPr="003923DF">
        <w:rPr>
          <w:rFonts w:asciiTheme="minorHAnsi" w:hAnsiTheme="minorHAnsi" w:cstheme="minorHAnsi"/>
        </w:rPr>
        <w:t xml:space="preserve">, and/or within three months after completion of the </w:t>
      </w:r>
      <w:r w:rsidRPr="003923DF">
        <w:rPr>
          <w:rFonts w:asciiTheme="minorHAnsi" w:hAnsiTheme="minorHAnsi" w:cstheme="minorHAnsi"/>
          <w:iCs/>
        </w:rPr>
        <w:t>Project</w:t>
      </w:r>
      <w:r w:rsidRPr="003923DF">
        <w:rPr>
          <w:rFonts w:asciiTheme="minorHAnsi" w:hAnsiTheme="minorHAnsi" w:cstheme="minorHAnsi"/>
        </w:rPr>
        <w:t>.</w:t>
      </w:r>
    </w:p>
    <w:p w14:paraId="0592965A" w14:textId="0EF7016F" w:rsidR="000F32F5" w:rsidRPr="003923DF" w:rsidRDefault="000F32F5" w:rsidP="00A324DA">
      <w:pPr>
        <w:pStyle w:val="berschrift4"/>
        <w:rPr>
          <w:rFonts w:asciiTheme="minorHAnsi" w:hAnsiTheme="minorHAnsi" w:cstheme="minorHAnsi"/>
        </w:rPr>
      </w:pPr>
      <w:r w:rsidRPr="003923DF">
        <w:rPr>
          <w:rFonts w:asciiTheme="minorHAnsi" w:hAnsiTheme="minorHAnsi" w:cstheme="minorHAnsi"/>
        </w:rPr>
        <w:t xml:space="preserve">If book-keeping and/or the audit report are not satisfactory, </w:t>
      </w:r>
      <w:r w:rsidRPr="003923DF">
        <w:rPr>
          <w:rFonts w:asciiTheme="minorHAnsi" w:hAnsiTheme="minorHAnsi" w:cstheme="minorHAnsi"/>
          <w:iCs/>
        </w:rPr>
        <w:t>ADA</w:t>
      </w:r>
      <w:r w:rsidRPr="003923DF">
        <w:rPr>
          <w:rFonts w:asciiTheme="minorHAnsi" w:hAnsiTheme="minorHAnsi" w:cstheme="minorHAnsi"/>
        </w:rPr>
        <w:t xml:space="preserve"> may demand presentation of original receipts at any time.</w:t>
      </w:r>
    </w:p>
    <w:p w14:paraId="69C7DB28" w14:textId="7E1FDFDB" w:rsidR="003F1E4E" w:rsidRPr="003923DF" w:rsidRDefault="000F32F5" w:rsidP="00A324DA">
      <w:pPr>
        <w:pStyle w:val="berschrift4"/>
        <w:rPr>
          <w:rFonts w:asciiTheme="minorHAnsi" w:hAnsiTheme="minorHAnsi" w:cstheme="minorHAnsi"/>
        </w:rPr>
      </w:pPr>
      <w:r w:rsidRPr="003923DF">
        <w:rPr>
          <w:rFonts w:asciiTheme="minorHAnsi" w:hAnsiTheme="minorHAnsi" w:cstheme="minorHAnsi"/>
        </w:rPr>
        <w:lastRenderedPageBreak/>
        <w:t xml:space="preserve">The original receipts must be </w:t>
      </w:r>
      <w:proofErr w:type="gramStart"/>
      <w:r w:rsidRPr="003923DF">
        <w:rPr>
          <w:rFonts w:asciiTheme="minorHAnsi" w:hAnsiTheme="minorHAnsi" w:cstheme="minorHAnsi"/>
        </w:rPr>
        <w:t>kept available at all times</w:t>
      </w:r>
      <w:proofErr w:type="gramEnd"/>
      <w:r w:rsidRPr="003923DF">
        <w:rPr>
          <w:rFonts w:asciiTheme="minorHAnsi" w:hAnsiTheme="minorHAnsi" w:cstheme="minorHAnsi"/>
        </w:rPr>
        <w:t xml:space="preserve"> for a potential on-site inspection by </w:t>
      </w:r>
      <w:r w:rsidRPr="003923DF">
        <w:rPr>
          <w:rFonts w:asciiTheme="minorHAnsi" w:hAnsiTheme="minorHAnsi" w:cstheme="minorHAnsi"/>
          <w:iCs/>
        </w:rPr>
        <w:t>ADA</w:t>
      </w:r>
      <w:r w:rsidRPr="003923DF">
        <w:rPr>
          <w:rFonts w:asciiTheme="minorHAnsi" w:hAnsiTheme="minorHAnsi" w:cstheme="minorHAnsi"/>
        </w:rPr>
        <w:t xml:space="preserve">, and </w:t>
      </w:r>
      <w:r w:rsidRPr="003923DF">
        <w:rPr>
          <w:rFonts w:asciiTheme="minorHAnsi" w:hAnsiTheme="minorHAnsi" w:cstheme="minorHAnsi"/>
          <w:iCs/>
        </w:rPr>
        <w:t>ADA</w:t>
      </w:r>
      <w:r w:rsidRPr="003923DF">
        <w:rPr>
          <w:rFonts w:asciiTheme="minorHAnsi" w:hAnsiTheme="minorHAnsi" w:cstheme="minorHAnsi"/>
        </w:rPr>
        <w:t xml:space="preserve"> must be able to comprehensively review the financial management of the </w:t>
      </w:r>
      <w:r w:rsidR="000E663A" w:rsidRPr="003923DF">
        <w:rPr>
          <w:rFonts w:asciiTheme="minorHAnsi" w:hAnsiTheme="minorHAnsi" w:cstheme="minorHAnsi"/>
          <w:iCs/>
        </w:rPr>
        <w:t>Project</w:t>
      </w:r>
      <w:r w:rsidRPr="003923DF">
        <w:rPr>
          <w:rFonts w:asciiTheme="minorHAnsi" w:hAnsiTheme="minorHAnsi" w:cstheme="minorHAnsi"/>
          <w:iCs/>
        </w:rPr>
        <w:t xml:space="preserve"> and that of </w:t>
      </w:r>
      <w:r w:rsidRPr="003923DF">
        <w:rPr>
          <w:rFonts w:asciiTheme="minorHAnsi" w:hAnsiTheme="minorHAnsi" w:cstheme="minorHAnsi"/>
        </w:rPr>
        <w:t xml:space="preserve">the local </w:t>
      </w:r>
      <w:r w:rsidR="000E663A" w:rsidRPr="003923DF">
        <w:rPr>
          <w:rFonts w:asciiTheme="minorHAnsi" w:hAnsiTheme="minorHAnsi" w:cstheme="minorHAnsi"/>
        </w:rPr>
        <w:t>Project</w:t>
      </w:r>
      <w:r w:rsidRPr="003923DF">
        <w:rPr>
          <w:rFonts w:asciiTheme="minorHAnsi" w:hAnsiTheme="minorHAnsi" w:cstheme="minorHAnsi"/>
        </w:rPr>
        <w:t xml:space="preserve"> partner (where applicable), to the extent that their work was included in the </w:t>
      </w:r>
      <w:r w:rsidR="00F2227E" w:rsidRPr="003923DF">
        <w:rPr>
          <w:rFonts w:asciiTheme="minorHAnsi" w:hAnsiTheme="minorHAnsi" w:cstheme="minorHAnsi"/>
          <w:iCs/>
        </w:rPr>
        <w:t>Agreement</w:t>
      </w:r>
      <w:r w:rsidRPr="003923DF">
        <w:rPr>
          <w:rFonts w:asciiTheme="minorHAnsi" w:hAnsiTheme="minorHAnsi" w:cstheme="minorHAnsi"/>
          <w:iCs/>
        </w:rPr>
        <w:t>, at any time</w:t>
      </w:r>
      <w:r w:rsidRPr="003923DF">
        <w:rPr>
          <w:rFonts w:asciiTheme="minorHAnsi" w:hAnsiTheme="minorHAnsi" w:cstheme="minorHAnsi"/>
        </w:rPr>
        <w:t>.</w:t>
      </w:r>
    </w:p>
    <w:p w14:paraId="09558EA8" w14:textId="37D68355" w:rsidR="00AA7BBD" w:rsidRPr="003923DF" w:rsidRDefault="00DF7957" w:rsidP="00A324DA">
      <w:pPr>
        <w:pStyle w:val="berschrift3"/>
        <w:tabs>
          <w:tab w:val="clear" w:pos="567"/>
        </w:tabs>
        <w:rPr>
          <w:rFonts w:asciiTheme="minorHAnsi" w:hAnsiTheme="minorHAnsi" w:cstheme="minorHAnsi"/>
        </w:rPr>
      </w:pPr>
      <w:bookmarkStart w:id="26" w:name="_Ref54262847"/>
      <w:r w:rsidRPr="003923DF">
        <w:rPr>
          <w:rFonts w:asciiTheme="minorHAnsi" w:hAnsiTheme="minorHAnsi" w:cstheme="minorHAnsi"/>
        </w:rPr>
        <w:t>Should</w:t>
      </w:r>
      <w:r w:rsidR="003F1E4E" w:rsidRPr="003923DF">
        <w:rPr>
          <w:rFonts w:asciiTheme="minorHAnsi" w:hAnsiTheme="minorHAnsi" w:cstheme="minorHAnsi"/>
        </w:rPr>
        <w:t xml:space="preserve"> the </w:t>
      </w:r>
      <w:r w:rsidR="00F2227E" w:rsidRPr="003923DF">
        <w:rPr>
          <w:rFonts w:asciiTheme="minorHAnsi" w:hAnsiTheme="minorHAnsi" w:cstheme="minorHAnsi"/>
        </w:rPr>
        <w:t>Agreement</w:t>
      </w:r>
      <w:r w:rsidR="003F1E4E" w:rsidRPr="003923DF">
        <w:rPr>
          <w:rFonts w:asciiTheme="minorHAnsi" w:hAnsiTheme="minorHAnsi" w:cstheme="minorHAnsi"/>
        </w:rPr>
        <w:t xml:space="preserve"> not provide for an annual audit by an external auditor as stated in section</w:t>
      </w:r>
      <w:r w:rsidR="00AF74C6" w:rsidRPr="003923DF">
        <w:rPr>
          <w:rFonts w:asciiTheme="minorHAnsi" w:hAnsiTheme="minorHAnsi" w:cstheme="minorHAnsi"/>
        </w:rPr>
        <w:t> </w:t>
      </w:r>
      <w:r w:rsidRPr="003923DF">
        <w:rPr>
          <w:rFonts w:asciiTheme="minorHAnsi" w:hAnsiTheme="minorHAnsi" w:cstheme="minorHAnsi"/>
        </w:rPr>
        <w:fldChar w:fldCharType="begin"/>
      </w:r>
      <w:r w:rsidRPr="003923DF">
        <w:rPr>
          <w:rFonts w:asciiTheme="minorHAnsi" w:hAnsiTheme="minorHAnsi" w:cstheme="minorHAnsi"/>
        </w:rPr>
        <w:instrText xml:space="preserve"> REF _Ref54262580 \r \h </w:instrText>
      </w:r>
      <w:r w:rsidR="003923DF" w:rsidRPr="003923DF">
        <w:rPr>
          <w:rFonts w:asciiTheme="minorHAnsi" w:hAnsiTheme="minorHAnsi" w:cstheme="minorHAnsi"/>
        </w:rPr>
        <w:instrText xml:space="preserve"> \* MERGEFORMAT </w:instrText>
      </w:r>
      <w:r w:rsidRPr="003923DF">
        <w:rPr>
          <w:rFonts w:asciiTheme="minorHAnsi" w:hAnsiTheme="minorHAnsi" w:cstheme="minorHAnsi"/>
        </w:rPr>
      </w:r>
      <w:r w:rsidRPr="003923DF">
        <w:rPr>
          <w:rFonts w:asciiTheme="minorHAnsi" w:hAnsiTheme="minorHAnsi" w:cstheme="minorHAnsi"/>
        </w:rPr>
        <w:fldChar w:fldCharType="separate"/>
      </w:r>
      <w:r w:rsidR="0071556B" w:rsidRPr="003923DF">
        <w:rPr>
          <w:rFonts w:asciiTheme="minorHAnsi" w:hAnsiTheme="minorHAnsi" w:cstheme="minorHAnsi"/>
        </w:rPr>
        <w:t>4.6.1</w:t>
      </w:r>
      <w:r w:rsidRPr="003923DF">
        <w:rPr>
          <w:rFonts w:asciiTheme="minorHAnsi" w:hAnsiTheme="minorHAnsi" w:cstheme="minorHAnsi"/>
        </w:rPr>
        <w:fldChar w:fldCharType="end"/>
      </w:r>
      <w:r w:rsidR="003F1E4E" w:rsidRPr="003923DF">
        <w:rPr>
          <w:rFonts w:asciiTheme="minorHAnsi" w:hAnsiTheme="minorHAnsi" w:cstheme="minorHAnsi"/>
        </w:rPr>
        <w:t xml:space="preserve">, the Recipient shall submit original receipts as evidence for the numerical breakdown together with its reports every six months. Receipts may also be transmitted in electronic form, provided that complete, sorted, identical, authentic and verifiable reproduction is ensured. However, ADA </w:t>
      </w:r>
      <w:r w:rsidRPr="003923DF">
        <w:rPr>
          <w:rFonts w:asciiTheme="minorHAnsi" w:hAnsiTheme="minorHAnsi" w:cstheme="minorHAnsi"/>
        </w:rPr>
        <w:t>may at any time</w:t>
      </w:r>
      <w:r w:rsidR="003F1E4E" w:rsidRPr="003923DF">
        <w:rPr>
          <w:rFonts w:asciiTheme="minorHAnsi" w:hAnsiTheme="minorHAnsi" w:cstheme="minorHAnsi"/>
        </w:rPr>
        <w:t xml:space="preserve"> inspect the original receipts or demand subsequent submission thereof. </w:t>
      </w:r>
      <w:r w:rsidR="00B22E4C" w:rsidRPr="003923DF">
        <w:rPr>
          <w:rFonts w:asciiTheme="minorHAnsi" w:hAnsiTheme="minorHAnsi" w:cstheme="minorHAnsi"/>
        </w:rPr>
        <w:t>All receipts</w:t>
      </w:r>
      <w:r w:rsidR="003F1E4E" w:rsidRPr="003923DF">
        <w:rPr>
          <w:rFonts w:asciiTheme="minorHAnsi" w:hAnsiTheme="minorHAnsi" w:cstheme="minorHAnsi"/>
        </w:rPr>
        <w:t xml:space="preserve"> </w:t>
      </w:r>
      <w:r w:rsidR="00B22E4C" w:rsidRPr="003923DF">
        <w:rPr>
          <w:rFonts w:asciiTheme="minorHAnsi" w:hAnsiTheme="minorHAnsi" w:cstheme="minorHAnsi"/>
        </w:rPr>
        <w:t>must</w:t>
      </w:r>
      <w:r w:rsidR="003F1E4E" w:rsidRPr="003923DF">
        <w:rPr>
          <w:rFonts w:asciiTheme="minorHAnsi" w:hAnsiTheme="minorHAnsi" w:cstheme="minorHAnsi"/>
        </w:rPr>
        <w:t xml:space="preserve"> show a </w:t>
      </w:r>
      <w:r w:rsidR="00B22E4C" w:rsidRPr="003923DF">
        <w:rPr>
          <w:rFonts w:asciiTheme="minorHAnsi" w:hAnsiTheme="minorHAnsi" w:cstheme="minorHAnsi"/>
        </w:rPr>
        <w:t xml:space="preserve">clear and </w:t>
      </w:r>
      <w:r w:rsidR="003F1E4E" w:rsidRPr="003923DF">
        <w:rPr>
          <w:rFonts w:asciiTheme="minorHAnsi" w:hAnsiTheme="minorHAnsi" w:cstheme="minorHAnsi"/>
        </w:rPr>
        <w:t>direct relation to the implementation of the Project</w:t>
      </w:r>
      <w:r w:rsidR="003904A6" w:rsidRPr="003923DF">
        <w:rPr>
          <w:rFonts w:asciiTheme="minorHAnsi" w:hAnsiTheme="minorHAnsi" w:cstheme="minorHAnsi"/>
        </w:rPr>
        <w:t xml:space="preserve"> and must be issued to the name of the Recipient or of a Project partner, whose work was included in the calculation of contributions by private-sector partners</w:t>
      </w:r>
      <w:r w:rsidR="003F1E4E" w:rsidRPr="003923DF">
        <w:rPr>
          <w:rFonts w:asciiTheme="minorHAnsi" w:hAnsiTheme="minorHAnsi" w:cstheme="minorHAnsi"/>
        </w:rPr>
        <w:t>.</w:t>
      </w:r>
      <w:r w:rsidR="006368DB" w:rsidRPr="003923DF">
        <w:rPr>
          <w:rFonts w:asciiTheme="minorHAnsi" w:hAnsiTheme="minorHAnsi" w:cstheme="minorHAnsi"/>
        </w:rPr>
        <w:t xml:space="preserve"> Records that do not meet these requirements, such as</w:t>
      </w:r>
      <w:r w:rsidR="003F1E4E" w:rsidRPr="003923DF">
        <w:rPr>
          <w:rFonts w:asciiTheme="minorHAnsi" w:hAnsiTheme="minorHAnsi" w:cstheme="minorHAnsi"/>
        </w:rPr>
        <w:t xml:space="preserve"> </w:t>
      </w:r>
      <w:r w:rsidR="006368DB" w:rsidRPr="003923DF">
        <w:rPr>
          <w:rFonts w:asciiTheme="minorHAnsi" w:hAnsiTheme="minorHAnsi" w:cstheme="minorHAnsi"/>
        </w:rPr>
        <w:t>i</w:t>
      </w:r>
      <w:r w:rsidR="003F1E4E" w:rsidRPr="003923DF">
        <w:rPr>
          <w:rFonts w:asciiTheme="minorHAnsi" w:hAnsiTheme="minorHAnsi" w:cstheme="minorHAnsi"/>
        </w:rPr>
        <w:t>nternal receipts of the Recipient and verbal or written confirmations by third parties</w:t>
      </w:r>
      <w:r w:rsidR="006368DB" w:rsidRPr="003923DF">
        <w:rPr>
          <w:rFonts w:asciiTheme="minorHAnsi" w:hAnsiTheme="minorHAnsi" w:cstheme="minorHAnsi"/>
        </w:rPr>
        <w:t>,</w:t>
      </w:r>
      <w:r w:rsidR="003F1E4E" w:rsidRPr="003923DF">
        <w:rPr>
          <w:rFonts w:asciiTheme="minorHAnsi" w:hAnsiTheme="minorHAnsi" w:cstheme="minorHAnsi"/>
        </w:rPr>
        <w:t xml:space="preserve"> do not qualify as receipts</w:t>
      </w:r>
      <w:r w:rsidR="0039101C" w:rsidRPr="003923DF">
        <w:rPr>
          <w:rFonts w:asciiTheme="minorHAnsi" w:hAnsiTheme="minorHAnsi" w:cstheme="minorHAnsi"/>
        </w:rPr>
        <w:t xml:space="preserve"> for the purposes of this </w:t>
      </w:r>
      <w:r w:rsidR="005F5F24" w:rsidRPr="003923DF">
        <w:rPr>
          <w:rFonts w:asciiTheme="minorHAnsi" w:hAnsiTheme="minorHAnsi" w:cstheme="minorHAnsi"/>
        </w:rPr>
        <w:t>Agreement</w:t>
      </w:r>
      <w:r w:rsidR="003F1E4E" w:rsidRPr="003923DF">
        <w:rPr>
          <w:rFonts w:asciiTheme="minorHAnsi" w:hAnsiTheme="minorHAnsi" w:cstheme="minorHAnsi"/>
        </w:rPr>
        <w:t xml:space="preserve">. Travel expenses can only be verified by means of the original ticket/electronic ticket, or in the case of air travel the ticket or a printout of the electronic confirmation in combination with the relevant boarding </w:t>
      </w:r>
      <w:r w:rsidR="004E0424" w:rsidRPr="003923DF">
        <w:rPr>
          <w:rFonts w:asciiTheme="minorHAnsi" w:hAnsiTheme="minorHAnsi" w:cstheme="minorHAnsi"/>
        </w:rPr>
        <w:t xml:space="preserve">card </w:t>
      </w:r>
      <w:r w:rsidR="003F1E4E" w:rsidRPr="003923DF">
        <w:rPr>
          <w:rFonts w:asciiTheme="minorHAnsi" w:hAnsiTheme="minorHAnsi" w:cstheme="minorHAnsi"/>
        </w:rPr>
        <w:t>and, if applicable, the travel agency invoice with confirmation of payment.</w:t>
      </w:r>
      <w:bookmarkEnd w:id="26"/>
    </w:p>
    <w:p w14:paraId="071F6B29" w14:textId="271B90D0" w:rsidR="00AA7BBD" w:rsidRPr="004D0657" w:rsidRDefault="00420FA5" w:rsidP="00B86503">
      <w:pPr>
        <w:pStyle w:val="berschrift1"/>
        <w:ind w:left="0"/>
        <w:rPr>
          <w:rFonts w:asciiTheme="minorHAnsi" w:hAnsiTheme="minorHAnsi" w:cstheme="minorHAnsi"/>
          <w:sz w:val="28"/>
          <w:szCs w:val="28"/>
        </w:rPr>
      </w:pPr>
      <w:r w:rsidRPr="004D0657">
        <w:rPr>
          <w:rFonts w:asciiTheme="minorHAnsi" w:hAnsiTheme="minorHAnsi" w:cstheme="minorHAnsi"/>
          <w:sz w:val="28"/>
          <w:szCs w:val="28"/>
        </w:rPr>
        <w:t>Oversight</w:t>
      </w:r>
    </w:p>
    <w:p w14:paraId="70BE0DD7" w14:textId="6DD26B36" w:rsidR="00D66508" w:rsidRPr="004D0657" w:rsidRDefault="00D66508">
      <w:pPr>
        <w:pStyle w:val="berschrift2"/>
        <w:rPr>
          <w:rFonts w:asciiTheme="minorHAnsi" w:hAnsiTheme="minorHAnsi" w:cstheme="minorHAnsi"/>
          <w:sz w:val="24"/>
          <w:szCs w:val="24"/>
        </w:rPr>
      </w:pPr>
      <w:r w:rsidRPr="004D0657">
        <w:rPr>
          <w:rFonts w:asciiTheme="minorHAnsi" w:hAnsiTheme="minorHAnsi" w:cstheme="minorHAnsi"/>
          <w:sz w:val="24"/>
          <w:szCs w:val="24"/>
        </w:rPr>
        <w:t>Oversight by ADA and the EU</w:t>
      </w:r>
    </w:p>
    <w:p w14:paraId="637169D6" w14:textId="77777777" w:rsidR="00D66508" w:rsidRPr="003923DF" w:rsidRDefault="00D66508" w:rsidP="00293063">
      <w:pPr>
        <w:pStyle w:val="berschrift3"/>
        <w:tabs>
          <w:tab w:val="clear" w:pos="567"/>
        </w:tabs>
        <w:rPr>
          <w:rFonts w:asciiTheme="minorHAnsi" w:hAnsiTheme="minorHAnsi" w:cstheme="minorHAnsi"/>
        </w:rPr>
      </w:pPr>
      <w:bookmarkStart w:id="27" w:name="_Ref14940105"/>
      <w:r w:rsidRPr="003923DF">
        <w:rPr>
          <w:rFonts w:asciiTheme="minorHAnsi" w:hAnsiTheme="minorHAnsi" w:cstheme="minorHAnsi"/>
        </w:rPr>
        <w:t xml:space="preserve">The </w:t>
      </w:r>
      <w:r w:rsidRPr="003923DF">
        <w:rPr>
          <w:rFonts w:asciiTheme="minorHAnsi" w:hAnsiTheme="minorHAnsi" w:cstheme="minorHAnsi"/>
          <w:iCs/>
        </w:rPr>
        <w:t>Recipient</w:t>
      </w:r>
      <w:r w:rsidRPr="003923DF">
        <w:rPr>
          <w:rFonts w:asciiTheme="minorHAnsi" w:hAnsiTheme="minorHAnsi" w:cstheme="minorHAnsi"/>
        </w:rPr>
        <w:t xml:space="preserve"> agrees to permit bodies and officials of </w:t>
      </w:r>
      <w:r w:rsidRPr="003923DF">
        <w:rPr>
          <w:rFonts w:asciiTheme="minorHAnsi" w:hAnsiTheme="minorHAnsi" w:cstheme="minorHAnsi"/>
          <w:iCs/>
        </w:rPr>
        <w:t>ADA</w:t>
      </w:r>
      <w:r w:rsidRPr="003923DF">
        <w:rPr>
          <w:rFonts w:asciiTheme="minorHAnsi" w:hAnsiTheme="minorHAnsi" w:cstheme="minorHAnsi"/>
        </w:rPr>
        <w:t xml:space="preserve"> and the EU to inspect its bookkeeping and receipts and to carry out </w:t>
      </w:r>
      <w:r w:rsidRPr="003923DF">
        <w:rPr>
          <w:rFonts w:asciiTheme="minorHAnsi" w:hAnsiTheme="minorHAnsi" w:cstheme="minorHAnsi"/>
          <w:i/>
        </w:rPr>
        <w:t>in situ</w:t>
      </w:r>
      <w:r w:rsidRPr="003923DF">
        <w:rPr>
          <w:rFonts w:asciiTheme="minorHAnsi" w:hAnsiTheme="minorHAnsi" w:cstheme="minorHAnsi"/>
        </w:rPr>
        <w:t xml:space="preserve"> inspections </w:t>
      </w:r>
      <w:proofErr w:type="gramStart"/>
      <w:r w:rsidRPr="003923DF">
        <w:rPr>
          <w:rFonts w:asciiTheme="minorHAnsi" w:hAnsiTheme="minorHAnsi" w:cstheme="minorHAnsi"/>
        </w:rPr>
        <w:t>in order to</w:t>
      </w:r>
      <w:proofErr w:type="gramEnd"/>
      <w:r w:rsidRPr="003923DF">
        <w:rPr>
          <w:rFonts w:asciiTheme="minorHAnsi" w:hAnsiTheme="minorHAnsi" w:cstheme="minorHAnsi"/>
        </w:rPr>
        <w:t xml:space="preserve"> verify the proper implementation of the </w:t>
      </w:r>
      <w:r w:rsidRPr="003923DF">
        <w:rPr>
          <w:rFonts w:asciiTheme="minorHAnsi" w:hAnsiTheme="minorHAnsi" w:cstheme="minorHAnsi"/>
          <w:iCs/>
        </w:rPr>
        <w:t>Project</w:t>
      </w:r>
      <w:r w:rsidRPr="003923DF">
        <w:rPr>
          <w:rFonts w:asciiTheme="minorHAnsi" w:hAnsiTheme="minorHAnsi" w:cstheme="minorHAnsi"/>
        </w:rPr>
        <w:t xml:space="preserve"> and the appropriate use of funds in line the intended purpose of the grant. The </w:t>
      </w:r>
      <w:r w:rsidRPr="003923DF">
        <w:rPr>
          <w:rFonts w:asciiTheme="minorHAnsi" w:hAnsiTheme="minorHAnsi" w:cstheme="minorHAnsi"/>
          <w:iCs/>
        </w:rPr>
        <w:t>Recipient</w:t>
      </w:r>
      <w:r w:rsidRPr="003923DF">
        <w:rPr>
          <w:rFonts w:asciiTheme="minorHAnsi" w:hAnsiTheme="minorHAnsi" w:cstheme="minorHAnsi"/>
        </w:rPr>
        <w:t xml:space="preserve"> shall provide these bodies and officials with the necessary information - directly or via a suitable informant – with respect and relevance to the </w:t>
      </w:r>
      <w:r w:rsidRPr="003923DF">
        <w:rPr>
          <w:rFonts w:asciiTheme="minorHAnsi" w:hAnsiTheme="minorHAnsi" w:cstheme="minorHAnsi"/>
          <w:iCs/>
        </w:rPr>
        <w:t>Project</w:t>
      </w:r>
      <w:r w:rsidRPr="003923DF">
        <w:rPr>
          <w:rFonts w:asciiTheme="minorHAnsi" w:hAnsiTheme="minorHAnsi" w:cstheme="minorHAnsi"/>
        </w:rPr>
        <w:t xml:space="preserve">, the </w:t>
      </w:r>
      <w:r w:rsidRPr="003923DF">
        <w:rPr>
          <w:rFonts w:asciiTheme="minorHAnsi" w:hAnsiTheme="minorHAnsi" w:cstheme="minorHAnsi"/>
          <w:iCs/>
        </w:rPr>
        <w:t>Recipient</w:t>
      </w:r>
      <w:r w:rsidRPr="003923DF">
        <w:rPr>
          <w:rFonts w:asciiTheme="minorHAnsi" w:hAnsiTheme="minorHAnsi" w:cstheme="minorHAnsi"/>
        </w:rPr>
        <w:t xml:space="preserve"> shall submit to the decision of the inspecting body as to what is to be considered relevant to the </w:t>
      </w:r>
      <w:r w:rsidRPr="003923DF">
        <w:rPr>
          <w:rFonts w:asciiTheme="minorHAnsi" w:hAnsiTheme="minorHAnsi" w:cstheme="minorHAnsi"/>
          <w:iCs/>
        </w:rPr>
        <w:t>Project</w:t>
      </w:r>
      <w:r w:rsidRPr="003923DF">
        <w:rPr>
          <w:rFonts w:asciiTheme="minorHAnsi" w:hAnsiTheme="minorHAnsi" w:cstheme="minorHAnsi"/>
        </w:rPr>
        <w:t>.</w:t>
      </w:r>
    </w:p>
    <w:p w14:paraId="06D056E8" w14:textId="0B40457A" w:rsidR="006E4DE6" w:rsidRPr="004D0657" w:rsidRDefault="00D66508" w:rsidP="00B86503">
      <w:pPr>
        <w:pStyle w:val="berschrift2"/>
        <w:rPr>
          <w:rFonts w:asciiTheme="minorHAnsi" w:hAnsiTheme="minorHAnsi" w:cstheme="minorHAnsi"/>
          <w:sz w:val="24"/>
          <w:szCs w:val="24"/>
        </w:rPr>
      </w:pPr>
      <w:r w:rsidRPr="004D0657">
        <w:rPr>
          <w:rFonts w:asciiTheme="minorHAnsi" w:hAnsiTheme="minorHAnsi" w:cstheme="minorHAnsi"/>
          <w:sz w:val="24"/>
          <w:szCs w:val="24"/>
        </w:rPr>
        <w:t xml:space="preserve">Audit by the </w:t>
      </w:r>
      <w:r w:rsidR="00E405C9" w:rsidRPr="004D0657">
        <w:rPr>
          <w:rFonts w:asciiTheme="minorHAnsi" w:hAnsiTheme="minorHAnsi" w:cstheme="minorHAnsi"/>
          <w:sz w:val="24"/>
          <w:szCs w:val="24"/>
        </w:rPr>
        <w:t xml:space="preserve">Austrian </w:t>
      </w:r>
      <w:r w:rsidRPr="004D0657">
        <w:rPr>
          <w:rFonts w:asciiTheme="minorHAnsi" w:hAnsiTheme="minorHAnsi" w:cstheme="minorHAnsi"/>
          <w:sz w:val="24"/>
          <w:szCs w:val="24"/>
        </w:rPr>
        <w:t>Court of Audit</w:t>
      </w:r>
      <w:bookmarkEnd w:id="27"/>
    </w:p>
    <w:p w14:paraId="6B50DB7C" w14:textId="52EA4019" w:rsidR="00CA7FA4" w:rsidRPr="003923DF" w:rsidRDefault="00D66508">
      <w:pPr>
        <w:pStyle w:val="berschrift3"/>
        <w:tabs>
          <w:tab w:val="clear" w:pos="567"/>
        </w:tabs>
        <w:rPr>
          <w:rFonts w:asciiTheme="minorHAnsi" w:hAnsiTheme="minorHAnsi" w:cstheme="minorHAnsi"/>
        </w:rPr>
      </w:pPr>
      <w:r w:rsidRPr="003923DF">
        <w:rPr>
          <w:rFonts w:asciiTheme="minorHAnsi" w:hAnsiTheme="minorHAnsi" w:cstheme="minorHAnsi"/>
        </w:rPr>
        <w:t xml:space="preserve">The </w:t>
      </w:r>
      <w:r w:rsidRPr="003923DF">
        <w:rPr>
          <w:rFonts w:asciiTheme="minorHAnsi" w:hAnsiTheme="minorHAnsi" w:cstheme="minorHAnsi"/>
          <w:iCs/>
        </w:rPr>
        <w:t>Recipient</w:t>
      </w:r>
      <w:r w:rsidRPr="003923DF">
        <w:rPr>
          <w:rFonts w:asciiTheme="minorHAnsi" w:hAnsiTheme="minorHAnsi" w:cstheme="minorHAnsi"/>
        </w:rPr>
        <w:t xml:space="preserve"> is aware that the use of the grant funds is subject to audit by the Court of Audit pursuant to Section 13(3) of the Austrian Court of Audit Act </w:t>
      </w:r>
      <w:r w:rsidRPr="003923DF">
        <w:rPr>
          <w:rFonts w:asciiTheme="minorHAnsi" w:hAnsiTheme="minorHAnsi" w:cstheme="minorHAnsi"/>
          <w:iCs/>
        </w:rPr>
        <w:t>(</w:t>
      </w:r>
      <w:proofErr w:type="spellStart"/>
      <w:r w:rsidRPr="003923DF">
        <w:rPr>
          <w:rFonts w:asciiTheme="minorHAnsi" w:hAnsiTheme="minorHAnsi" w:cstheme="minorHAnsi"/>
          <w:i/>
          <w:iCs/>
        </w:rPr>
        <w:t>Rechnungshofgesetz</w:t>
      </w:r>
      <w:proofErr w:type="spellEnd"/>
      <w:r w:rsidRPr="003923DF">
        <w:rPr>
          <w:rFonts w:asciiTheme="minorHAnsi" w:hAnsiTheme="minorHAnsi" w:cstheme="minorHAnsi"/>
          <w:i/>
          <w:iCs/>
        </w:rPr>
        <w:t xml:space="preserve"> 1948</w:t>
      </w:r>
      <w:r w:rsidRPr="003923DF">
        <w:rPr>
          <w:rFonts w:asciiTheme="minorHAnsi" w:hAnsiTheme="minorHAnsi" w:cstheme="minorHAnsi"/>
          <w:iCs/>
        </w:rPr>
        <w:t xml:space="preserve">), </w:t>
      </w:r>
      <w:r w:rsidRPr="003923DF">
        <w:rPr>
          <w:rFonts w:asciiTheme="minorHAnsi" w:hAnsiTheme="minorHAnsi" w:cstheme="minorHAnsi"/>
        </w:rPr>
        <w:t xml:space="preserve">Federal Law Gazette. </w:t>
      </w:r>
      <w:r w:rsidR="0065112E" w:rsidRPr="003923DF">
        <w:rPr>
          <w:rFonts w:asciiTheme="minorHAnsi" w:hAnsiTheme="minorHAnsi" w:cstheme="minorHAnsi"/>
        </w:rPr>
        <w:t>No. </w:t>
      </w:r>
      <w:r w:rsidRPr="003923DF">
        <w:rPr>
          <w:rFonts w:asciiTheme="minorHAnsi" w:hAnsiTheme="minorHAnsi" w:cstheme="minorHAnsi"/>
        </w:rPr>
        <w:t>144/1948</w:t>
      </w:r>
      <w:r w:rsidRPr="003923DF">
        <w:rPr>
          <w:rFonts w:asciiTheme="minorHAnsi" w:hAnsiTheme="minorHAnsi" w:cstheme="minorHAnsi"/>
          <w:bCs/>
        </w:rPr>
        <w:t xml:space="preserve">, </w:t>
      </w:r>
      <w:r w:rsidRPr="003923DF">
        <w:rPr>
          <w:rFonts w:asciiTheme="minorHAnsi" w:hAnsiTheme="minorHAnsi" w:cstheme="minorHAnsi"/>
        </w:rPr>
        <w:t>as from time to time amended. The Recipient undertakes that, in the event of such an audit by the Court of Audit, it shall provide the relevant information and assist accordingly.</w:t>
      </w:r>
    </w:p>
    <w:p w14:paraId="02347374" w14:textId="3D9234CF" w:rsidR="00CA7FA4" w:rsidRPr="004D0657" w:rsidRDefault="00D66508" w:rsidP="00B86503">
      <w:pPr>
        <w:pStyle w:val="berschrift2"/>
        <w:rPr>
          <w:rFonts w:asciiTheme="minorHAnsi" w:hAnsiTheme="minorHAnsi" w:cstheme="minorHAnsi"/>
          <w:sz w:val="24"/>
          <w:szCs w:val="24"/>
        </w:rPr>
      </w:pPr>
      <w:r w:rsidRPr="004D0657">
        <w:rPr>
          <w:rFonts w:asciiTheme="minorHAnsi" w:hAnsiTheme="minorHAnsi" w:cstheme="minorHAnsi"/>
          <w:sz w:val="24"/>
          <w:szCs w:val="24"/>
        </w:rPr>
        <w:t>Information to be procured from third parties</w:t>
      </w:r>
    </w:p>
    <w:p w14:paraId="43D834F9" w14:textId="7FA9DB78" w:rsidR="00CA7FA4" w:rsidRPr="003923DF" w:rsidRDefault="00D66508">
      <w:pPr>
        <w:pStyle w:val="berschrift3"/>
        <w:tabs>
          <w:tab w:val="clear" w:pos="567"/>
        </w:tabs>
        <w:rPr>
          <w:rFonts w:asciiTheme="minorHAnsi" w:hAnsiTheme="minorHAnsi" w:cstheme="minorHAnsi"/>
        </w:rPr>
      </w:pPr>
      <w:r w:rsidRPr="003923DF">
        <w:rPr>
          <w:rFonts w:asciiTheme="minorHAnsi" w:hAnsiTheme="minorHAnsi" w:cstheme="minorHAnsi"/>
        </w:rPr>
        <w:t xml:space="preserve">The </w:t>
      </w:r>
      <w:r w:rsidRPr="003923DF">
        <w:rPr>
          <w:rFonts w:asciiTheme="minorHAnsi" w:hAnsiTheme="minorHAnsi" w:cstheme="minorHAnsi"/>
          <w:iCs/>
        </w:rPr>
        <w:t>Recipient</w:t>
      </w:r>
      <w:r w:rsidRPr="003923DF">
        <w:rPr>
          <w:rFonts w:asciiTheme="minorHAnsi" w:hAnsiTheme="minorHAnsi" w:cstheme="minorHAnsi"/>
        </w:rPr>
        <w:t xml:space="preserve"> hereby agrees that bodies and officials of </w:t>
      </w:r>
      <w:r w:rsidRPr="003923DF">
        <w:rPr>
          <w:rFonts w:asciiTheme="minorHAnsi" w:hAnsiTheme="minorHAnsi" w:cstheme="minorHAnsi"/>
          <w:iCs/>
        </w:rPr>
        <w:t>ADA</w:t>
      </w:r>
      <w:r w:rsidRPr="003923DF">
        <w:rPr>
          <w:rFonts w:asciiTheme="minorHAnsi" w:hAnsiTheme="minorHAnsi" w:cstheme="minorHAnsi"/>
        </w:rPr>
        <w:t xml:space="preserve"> and the EU may request for information relating to the </w:t>
      </w:r>
      <w:r w:rsidRPr="003923DF">
        <w:rPr>
          <w:rFonts w:asciiTheme="minorHAnsi" w:hAnsiTheme="minorHAnsi" w:cstheme="minorHAnsi"/>
          <w:iCs/>
        </w:rPr>
        <w:t>Project</w:t>
      </w:r>
      <w:r w:rsidRPr="003923DF">
        <w:rPr>
          <w:rFonts w:asciiTheme="minorHAnsi" w:hAnsiTheme="minorHAnsi" w:cstheme="minorHAnsi"/>
        </w:rPr>
        <w:t xml:space="preserve"> from third parties, </w:t>
      </w:r>
      <w:proofErr w:type="gramStart"/>
      <w:r w:rsidRPr="003923DF">
        <w:rPr>
          <w:rFonts w:asciiTheme="minorHAnsi" w:hAnsiTheme="minorHAnsi" w:cstheme="minorHAnsi"/>
        </w:rPr>
        <w:t>in particular from</w:t>
      </w:r>
      <w:proofErr w:type="gramEnd"/>
      <w:r w:rsidRPr="003923DF">
        <w:rPr>
          <w:rFonts w:asciiTheme="minorHAnsi" w:hAnsiTheme="minorHAnsi" w:cstheme="minorHAnsi"/>
        </w:rPr>
        <w:t xml:space="preserve"> fiscal authorities, banks and creditor associations. The </w:t>
      </w:r>
      <w:r w:rsidRPr="003923DF">
        <w:rPr>
          <w:rFonts w:asciiTheme="minorHAnsi" w:hAnsiTheme="minorHAnsi" w:cstheme="minorHAnsi"/>
          <w:iCs/>
        </w:rPr>
        <w:t>Recipient</w:t>
      </w:r>
      <w:r w:rsidRPr="003923DF">
        <w:rPr>
          <w:rFonts w:asciiTheme="minorHAnsi" w:hAnsiTheme="minorHAnsi" w:cstheme="minorHAnsi"/>
        </w:rPr>
        <w:t xml:space="preserve"> hereby authorises these third parties to provide such information. </w:t>
      </w:r>
      <w:proofErr w:type="gramStart"/>
      <w:r w:rsidRPr="003923DF">
        <w:rPr>
          <w:rFonts w:asciiTheme="minorHAnsi" w:hAnsiTheme="minorHAnsi" w:cstheme="minorHAnsi"/>
        </w:rPr>
        <w:t>In particular, this</w:t>
      </w:r>
      <w:proofErr w:type="gramEnd"/>
      <w:r w:rsidRPr="003923DF">
        <w:rPr>
          <w:rFonts w:asciiTheme="minorHAnsi" w:hAnsiTheme="minorHAnsi" w:cstheme="minorHAnsi"/>
        </w:rPr>
        <w:t xml:space="preserve"> may also include credit rating information about the </w:t>
      </w:r>
      <w:r w:rsidRPr="003923DF">
        <w:rPr>
          <w:rFonts w:asciiTheme="minorHAnsi" w:hAnsiTheme="minorHAnsi" w:cstheme="minorHAnsi"/>
          <w:iCs/>
        </w:rPr>
        <w:t>Recipient</w:t>
      </w:r>
      <w:r w:rsidRPr="003923DF">
        <w:rPr>
          <w:rFonts w:asciiTheme="minorHAnsi" w:hAnsiTheme="minorHAnsi" w:cstheme="minorHAnsi"/>
        </w:rPr>
        <w:t>.</w:t>
      </w:r>
    </w:p>
    <w:p w14:paraId="1E2F9166" w14:textId="6A5CE585" w:rsidR="00293D4A" w:rsidRPr="004D0657" w:rsidRDefault="008E7B8C" w:rsidP="00B86503">
      <w:pPr>
        <w:pStyle w:val="berschrift1"/>
        <w:ind w:left="0"/>
        <w:rPr>
          <w:rFonts w:asciiTheme="minorHAnsi" w:hAnsiTheme="minorHAnsi" w:cstheme="minorHAnsi"/>
          <w:sz w:val="28"/>
          <w:szCs w:val="28"/>
        </w:rPr>
      </w:pPr>
      <w:bookmarkStart w:id="28" w:name="_Ref54962615"/>
      <w:r w:rsidRPr="004D0657">
        <w:rPr>
          <w:rFonts w:asciiTheme="minorHAnsi" w:hAnsiTheme="minorHAnsi" w:cstheme="minorHAnsi"/>
          <w:sz w:val="28"/>
          <w:szCs w:val="28"/>
        </w:rPr>
        <w:t>N</w:t>
      </w:r>
      <w:r w:rsidR="00F2227E" w:rsidRPr="004D0657">
        <w:rPr>
          <w:rFonts w:asciiTheme="minorHAnsi" w:hAnsiTheme="minorHAnsi" w:cstheme="minorHAnsi"/>
          <w:sz w:val="28"/>
          <w:szCs w:val="28"/>
        </w:rPr>
        <w:t>o transfer, assignment or pledge</w:t>
      </w:r>
      <w:bookmarkEnd w:id="28"/>
    </w:p>
    <w:p w14:paraId="280DD38A" w14:textId="3B793297" w:rsidR="0013304C" w:rsidRPr="003923DF" w:rsidRDefault="00293D4A" w:rsidP="00293063">
      <w:pPr>
        <w:pStyle w:val="berschrift3"/>
        <w:tabs>
          <w:tab w:val="clear" w:pos="567"/>
        </w:tabs>
        <w:rPr>
          <w:rFonts w:asciiTheme="minorHAnsi" w:hAnsiTheme="minorHAnsi" w:cstheme="minorHAnsi"/>
        </w:rPr>
      </w:pPr>
      <w:r w:rsidRPr="003923DF">
        <w:rPr>
          <w:rFonts w:asciiTheme="minorHAnsi" w:hAnsiTheme="minorHAnsi" w:cstheme="minorHAnsi"/>
        </w:rPr>
        <w:t xml:space="preserve">The Recipient must not dispose of claims arising from </w:t>
      </w:r>
      <w:r w:rsidR="00E405C9" w:rsidRPr="003923DF">
        <w:rPr>
          <w:rFonts w:asciiTheme="minorHAnsi" w:hAnsiTheme="minorHAnsi" w:cstheme="minorHAnsi"/>
        </w:rPr>
        <w:t>the Agreement</w:t>
      </w:r>
      <w:r w:rsidRPr="003923DF">
        <w:rPr>
          <w:rFonts w:asciiTheme="minorHAnsi" w:hAnsiTheme="minorHAnsi" w:cstheme="minorHAnsi"/>
        </w:rPr>
        <w:t xml:space="preserve">, whether by assignment, instruction or pledge, or in any other way (section 20 (4) of the Austrian Federal Act on Development Cooperation, Federal Law </w:t>
      </w:r>
      <w:r w:rsidR="00B441B8" w:rsidRPr="003923DF">
        <w:rPr>
          <w:rFonts w:asciiTheme="minorHAnsi" w:hAnsiTheme="minorHAnsi" w:cstheme="minorHAnsi"/>
        </w:rPr>
        <w:t>Gazette I</w:t>
      </w:r>
      <w:r w:rsidRPr="003923DF">
        <w:rPr>
          <w:rFonts w:asciiTheme="minorHAnsi" w:hAnsiTheme="minorHAnsi" w:cstheme="minorHAnsi"/>
        </w:rPr>
        <w:t xml:space="preserve"> </w:t>
      </w:r>
      <w:r w:rsidR="0065112E" w:rsidRPr="003923DF">
        <w:rPr>
          <w:rFonts w:asciiTheme="minorHAnsi" w:hAnsiTheme="minorHAnsi" w:cstheme="minorHAnsi"/>
        </w:rPr>
        <w:t>No. </w:t>
      </w:r>
      <w:r w:rsidRPr="003923DF">
        <w:rPr>
          <w:rFonts w:asciiTheme="minorHAnsi" w:hAnsiTheme="minorHAnsi" w:cstheme="minorHAnsi"/>
        </w:rPr>
        <w:t xml:space="preserve">49/2002 in its currently </w:t>
      </w:r>
      <w:r w:rsidRPr="003923DF">
        <w:rPr>
          <w:rFonts w:asciiTheme="minorHAnsi" w:hAnsiTheme="minorHAnsi" w:cstheme="minorHAnsi"/>
        </w:rPr>
        <w:lastRenderedPageBreak/>
        <w:t>applicable version</w:t>
      </w:r>
      <w:r w:rsidR="002F7F55" w:rsidRPr="003923DF">
        <w:rPr>
          <w:rFonts w:asciiTheme="minorHAnsi" w:hAnsiTheme="minorHAnsi" w:cstheme="minorHAnsi"/>
        </w:rPr>
        <w:t>)</w:t>
      </w:r>
      <w:r w:rsidRPr="003923DF">
        <w:rPr>
          <w:rFonts w:asciiTheme="minorHAnsi" w:hAnsiTheme="minorHAnsi" w:cstheme="minorHAnsi"/>
        </w:rPr>
        <w:t xml:space="preserve">. Dispositions made in breach of this section shall not have any legal validity vis-à-vis ADA and shall not enforceable against ADA. Any violation of the present provision constitutes a ground for discontinuation/claim for </w:t>
      </w:r>
      <w:r w:rsidR="00D54D21" w:rsidRPr="003923DF">
        <w:rPr>
          <w:rFonts w:asciiTheme="minorHAnsi" w:hAnsiTheme="minorHAnsi" w:cstheme="minorHAnsi"/>
        </w:rPr>
        <w:t xml:space="preserve">refunding according to </w:t>
      </w:r>
      <w:r w:rsidR="00DD1C91" w:rsidRPr="003923DF">
        <w:rPr>
          <w:rFonts w:asciiTheme="minorHAnsi" w:hAnsiTheme="minorHAnsi" w:cstheme="minorHAnsi"/>
        </w:rPr>
        <w:t>section </w:t>
      </w:r>
      <w:r w:rsidR="00D54D21" w:rsidRPr="003923DF">
        <w:rPr>
          <w:rFonts w:asciiTheme="minorHAnsi" w:hAnsiTheme="minorHAnsi" w:cstheme="minorHAnsi"/>
        </w:rPr>
        <w:fldChar w:fldCharType="begin"/>
      </w:r>
      <w:r w:rsidR="00D54D21" w:rsidRPr="003923DF">
        <w:rPr>
          <w:rFonts w:asciiTheme="minorHAnsi" w:hAnsiTheme="minorHAnsi" w:cstheme="minorHAnsi"/>
        </w:rPr>
        <w:instrText xml:space="preserve"> REF _Ref53495600 \r \h </w:instrText>
      </w:r>
      <w:r w:rsidR="003923DF" w:rsidRPr="003923DF">
        <w:rPr>
          <w:rFonts w:asciiTheme="minorHAnsi" w:hAnsiTheme="minorHAnsi" w:cstheme="minorHAnsi"/>
        </w:rPr>
        <w:instrText xml:space="preserve"> \* MERGEFORMAT </w:instrText>
      </w:r>
      <w:r w:rsidR="00D54D21" w:rsidRPr="003923DF">
        <w:rPr>
          <w:rFonts w:asciiTheme="minorHAnsi" w:hAnsiTheme="minorHAnsi" w:cstheme="minorHAnsi"/>
        </w:rPr>
      </w:r>
      <w:r w:rsidR="00D54D21" w:rsidRPr="003923DF">
        <w:rPr>
          <w:rFonts w:asciiTheme="minorHAnsi" w:hAnsiTheme="minorHAnsi" w:cstheme="minorHAnsi"/>
        </w:rPr>
        <w:fldChar w:fldCharType="separate"/>
      </w:r>
      <w:r w:rsidR="0071556B" w:rsidRPr="003923DF">
        <w:rPr>
          <w:rFonts w:asciiTheme="minorHAnsi" w:hAnsiTheme="minorHAnsi" w:cstheme="minorHAnsi"/>
        </w:rPr>
        <w:t>8</w:t>
      </w:r>
      <w:r w:rsidR="00D54D21" w:rsidRPr="003923DF">
        <w:rPr>
          <w:rFonts w:asciiTheme="minorHAnsi" w:hAnsiTheme="minorHAnsi" w:cstheme="minorHAnsi"/>
        </w:rPr>
        <w:fldChar w:fldCharType="end"/>
      </w:r>
      <w:r w:rsidRPr="003923DF">
        <w:rPr>
          <w:rFonts w:asciiTheme="minorHAnsi" w:hAnsiTheme="minorHAnsi" w:cstheme="minorHAnsi"/>
        </w:rPr>
        <w:t>.</w:t>
      </w:r>
    </w:p>
    <w:p w14:paraId="54C6C9BB" w14:textId="6F86C2C9" w:rsidR="00293D4A" w:rsidRPr="004D0657" w:rsidRDefault="00293D4A" w:rsidP="00B86503">
      <w:pPr>
        <w:pStyle w:val="berschrift1"/>
        <w:ind w:left="0"/>
        <w:rPr>
          <w:rFonts w:asciiTheme="minorHAnsi" w:hAnsiTheme="minorHAnsi" w:cstheme="minorHAnsi"/>
          <w:sz w:val="28"/>
          <w:szCs w:val="28"/>
        </w:rPr>
      </w:pPr>
      <w:r w:rsidRPr="004D0657">
        <w:rPr>
          <w:rFonts w:asciiTheme="minorHAnsi" w:hAnsiTheme="minorHAnsi" w:cstheme="minorHAnsi"/>
          <w:sz w:val="28"/>
          <w:szCs w:val="28"/>
        </w:rPr>
        <w:t>Publications</w:t>
      </w:r>
    </w:p>
    <w:p w14:paraId="357D26F7" w14:textId="17FB357C" w:rsidR="00F2227E" w:rsidRPr="004D0657" w:rsidRDefault="00F2227E" w:rsidP="00A324DA">
      <w:pPr>
        <w:pStyle w:val="berschrift2"/>
        <w:rPr>
          <w:rFonts w:asciiTheme="minorHAnsi" w:hAnsiTheme="minorHAnsi" w:cstheme="minorHAnsi"/>
          <w:sz w:val="24"/>
          <w:szCs w:val="24"/>
        </w:rPr>
      </w:pPr>
      <w:r w:rsidRPr="004D0657">
        <w:rPr>
          <w:rFonts w:asciiTheme="minorHAnsi" w:hAnsiTheme="minorHAnsi" w:cstheme="minorHAnsi"/>
          <w:sz w:val="24"/>
          <w:szCs w:val="24"/>
        </w:rPr>
        <w:t>Publications by the Recipient</w:t>
      </w:r>
    </w:p>
    <w:p w14:paraId="1FEB8B96" w14:textId="10AF708A" w:rsidR="00293D4A" w:rsidRPr="003923DF" w:rsidRDefault="00293D4A">
      <w:pPr>
        <w:pStyle w:val="berschrift3"/>
        <w:tabs>
          <w:tab w:val="clear" w:pos="567"/>
        </w:tabs>
        <w:rPr>
          <w:rFonts w:asciiTheme="minorHAnsi" w:hAnsiTheme="minorHAnsi" w:cstheme="minorHAnsi"/>
        </w:rPr>
      </w:pPr>
      <w:r w:rsidRPr="003923DF">
        <w:rPr>
          <w:rFonts w:asciiTheme="minorHAnsi" w:hAnsiTheme="minorHAnsi" w:cstheme="minorHAnsi"/>
        </w:rPr>
        <w:t xml:space="preserve">If the Recipient plans a written publication on the Project, it </w:t>
      </w:r>
      <w:proofErr w:type="gramStart"/>
      <w:r w:rsidRPr="003923DF">
        <w:rPr>
          <w:rFonts w:asciiTheme="minorHAnsi" w:hAnsiTheme="minorHAnsi" w:cstheme="minorHAnsi"/>
        </w:rPr>
        <w:t>has to</w:t>
      </w:r>
      <w:proofErr w:type="gramEnd"/>
      <w:r w:rsidRPr="003923DF">
        <w:rPr>
          <w:rFonts w:asciiTheme="minorHAnsi" w:hAnsiTheme="minorHAnsi" w:cstheme="minorHAnsi"/>
        </w:rPr>
        <w:t xml:space="preserve"> submit the content of the intended publication to ADA for approval, stating the intended medium of publication. If approved by ADA and if published, the Recipient shall inform ADA thereof and shall send a copy of said publication.</w:t>
      </w:r>
    </w:p>
    <w:p w14:paraId="6DE3AB9C" w14:textId="560EBDDA" w:rsidR="00293D4A" w:rsidRPr="003923DF" w:rsidRDefault="00293D4A">
      <w:pPr>
        <w:pStyle w:val="berschrift3"/>
        <w:tabs>
          <w:tab w:val="clear" w:pos="567"/>
        </w:tabs>
        <w:rPr>
          <w:rFonts w:asciiTheme="minorHAnsi" w:hAnsiTheme="minorHAnsi" w:cstheme="minorHAnsi"/>
        </w:rPr>
      </w:pPr>
      <w:r w:rsidRPr="003923DF">
        <w:rPr>
          <w:rFonts w:asciiTheme="minorHAnsi" w:hAnsiTheme="minorHAnsi" w:cstheme="minorHAnsi"/>
        </w:rPr>
        <w:t>The Recipient shall display the logo and/or the financing information of ADA in a clearly visible position, in accordance with the Guidelines for the Visibility of Austrian Development Cooperation in its currently applicable version, as amended, on all publications as well as on all financed equipment, facilities and buildings. The foregoing shall also apply to publications in the media (films, audio tapes, exhibitions, etc.) to the extend the Recipient has influence on such publication. Any such publication shall include the indication “with funding from the Austrian Development Cooperation”.</w:t>
      </w:r>
    </w:p>
    <w:p w14:paraId="6514D16B" w14:textId="0E962BF1" w:rsidR="00F2227E" w:rsidRPr="004D0657" w:rsidRDefault="00F2227E" w:rsidP="00A324DA">
      <w:pPr>
        <w:pStyle w:val="berschrift2"/>
        <w:rPr>
          <w:rFonts w:asciiTheme="minorHAnsi" w:hAnsiTheme="minorHAnsi" w:cstheme="minorHAnsi"/>
          <w:sz w:val="24"/>
          <w:szCs w:val="24"/>
        </w:rPr>
      </w:pPr>
      <w:r w:rsidRPr="004D0657">
        <w:rPr>
          <w:rFonts w:asciiTheme="minorHAnsi" w:hAnsiTheme="minorHAnsi" w:cstheme="minorHAnsi"/>
          <w:sz w:val="24"/>
          <w:szCs w:val="24"/>
        </w:rPr>
        <w:t>Publications by ADA</w:t>
      </w:r>
    </w:p>
    <w:p w14:paraId="0302EACF" w14:textId="597DF4B6" w:rsidR="00293D4A" w:rsidRPr="003923DF" w:rsidRDefault="00142AD2">
      <w:pPr>
        <w:pStyle w:val="berschrift3"/>
        <w:tabs>
          <w:tab w:val="clear" w:pos="567"/>
        </w:tabs>
        <w:rPr>
          <w:rFonts w:asciiTheme="minorHAnsi" w:hAnsiTheme="minorHAnsi" w:cstheme="minorHAnsi"/>
        </w:rPr>
      </w:pPr>
      <w:r w:rsidRPr="003923DF">
        <w:rPr>
          <w:rFonts w:asciiTheme="minorHAnsi" w:hAnsiTheme="minorHAnsi" w:cstheme="minorHAnsi"/>
        </w:rPr>
        <w:t xml:space="preserve">ADA </w:t>
      </w:r>
      <w:r w:rsidR="00F2227E" w:rsidRPr="003923DF">
        <w:rPr>
          <w:rFonts w:asciiTheme="minorHAnsi" w:hAnsiTheme="minorHAnsi" w:cstheme="minorHAnsi"/>
        </w:rPr>
        <w:t>may</w:t>
      </w:r>
      <w:r w:rsidRPr="003923DF">
        <w:rPr>
          <w:rFonts w:asciiTheme="minorHAnsi" w:hAnsiTheme="minorHAnsi" w:cstheme="minorHAnsi"/>
        </w:rPr>
        <w:t xml:space="preserve"> make publications on the </w:t>
      </w:r>
      <w:r w:rsidR="000E663A" w:rsidRPr="003923DF">
        <w:rPr>
          <w:rFonts w:asciiTheme="minorHAnsi" w:hAnsiTheme="minorHAnsi" w:cstheme="minorHAnsi"/>
        </w:rPr>
        <w:t>Project</w:t>
      </w:r>
      <w:r w:rsidRPr="003923DF">
        <w:rPr>
          <w:rFonts w:asciiTheme="minorHAnsi" w:hAnsiTheme="minorHAnsi" w:cstheme="minorHAnsi"/>
        </w:rPr>
        <w:t>, except for notifications regarding which confidentiality has been agreed.</w:t>
      </w:r>
    </w:p>
    <w:p w14:paraId="348151EE" w14:textId="33B6A7DC" w:rsidR="00F2227E" w:rsidRPr="003923DF" w:rsidRDefault="00F2227E" w:rsidP="00F2227E">
      <w:pPr>
        <w:pStyle w:val="berschrift3"/>
        <w:numPr>
          <w:ilvl w:val="2"/>
          <w:numId w:val="13"/>
        </w:numPr>
        <w:tabs>
          <w:tab w:val="clear" w:pos="567"/>
        </w:tabs>
        <w:rPr>
          <w:rFonts w:asciiTheme="minorHAnsi" w:hAnsiTheme="minorHAnsi" w:cstheme="minorHAnsi"/>
        </w:rPr>
      </w:pPr>
      <w:bookmarkStart w:id="29" w:name="_Ref51670614"/>
      <w:bookmarkStart w:id="30" w:name="_Ref14880633"/>
      <w:r w:rsidRPr="003923DF">
        <w:rPr>
          <w:rFonts w:asciiTheme="minorHAnsi" w:hAnsiTheme="minorHAnsi" w:cstheme="minorHAnsi"/>
        </w:rPr>
        <w:t>The Recipient grants ADA the free-of-charge, irrevocable, unrestricted as to place, transferable and non-exclusive right of use, in respect of all types of uses, regarding the following documents:</w:t>
      </w:r>
      <w:bookmarkEnd w:id="29"/>
      <w:bookmarkEnd w:id="30"/>
    </w:p>
    <w:p w14:paraId="6030E529" w14:textId="77777777" w:rsidR="00F2227E" w:rsidRPr="003923DF" w:rsidRDefault="00F2227E" w:rsidP="00F2227E">
      <w:pPr>
        <w:pStyle w:val="berschrift4"/>
        <w:numPr>
          <w:ilvl w:val="3"/>
          <w:numId w:val="13"/>
        </w:numPr>
        <w:tabs>
          <w:tab w:val="clear" w:pos="567"/>
        </w:tabs>
        <w:rPr>
          <w:rFonts w:asciiTheme="minorHAnsi" w:hAnsiTheme="minorHAnsi" w:cstheme="minorHAnsi"/>
        </w:rPr>
      </w:pPr>
      <w:r w:rsidRPr="003923DF">
        <w:rPr>
          <w:rFonts w:asciiTheme="minorHAnsi" w:hAnsiTheme="minorHAnsi" w:cstheme="minorHAnsi"/>
        </w:rPr>
        <w:t xml:space="preserve">Gender analyses and assessments regarding potential negative environmental, gender and social impacts, as applicable, as well as implementation progress reports, monitoring reports and final reports on any related risk management and sustainability </w:t>
      </w:r>
      <w:proofErr w:type="gramStart"/>
      <w:r w:rsidRPr="003923DF">
        <w:rPr>
          <w:rFonts w:asciiTheme="minorHAnsi" w:hAnsiTheme="minorHAnsi" w:cstheme="minorHAnsi"/>
        </w:rPr>
        <w:t>plans;</w:t>
      </w:r>
      <w:proofErr w:type="gramEnd"/>
    </w:p>
    <w:p w14:paraId="4ED43D98" w14:textId="281FB8BD" w:rsidR="00F2227E" w:rsidRPr="003923DF" w:rsidRDefault="00F2227E" w:rsidP="00F2227E">
      <w:pPr>
        <w:pStyle w:val="berschrift5"/>
        <w:rPr>
          <w:rFonts w:asciiTheme="minorHAnsi" w:hAnsiTheme="minorHAnsi" w:cstheme="minorHAnsi"/>
        </w:rPr>
      </w:pPr>
      <w:r w:rsidRPr="003923DF">
        <w:rPr>
          <w:rFonts w:asciiTheme="minorHAnsi" w:hAnsiTheme="minorHAnsi" w:cstheme="minorHAnsi"/>
        </w:rPr>
        <w:t>and in addition, if the amount of the grant pursuant to Article 1 of the Agreement exceeds (</w:t>
      </w:r>
      <w:proofErr w:type="spellStart"/>
      <w:r w:rsidRPr="003923DF">
        <w:rPr>
          <w:rFonts w:asciiTheme="minorHAnsi" w:hAnsiTheme="minorHAnsi" w:cstheme="minorHAnsi"/>
        </w:rPr>
        <w:t>i</w:t>
      </w:r>
      <w:proofErr w:type="spellEnd"/>
      <w:r w:rsidRPr="003923DF">
        <w:rPr>
          <w:rFonts w:asciiTheme="minorHAnsi" w:hAnsiTheme="minorHAnsi" w:cstheme="minorHAnsi"/>
        </w:rPr>
        <w:t>) for project-type interventions the amount of EUR 2 million or (ii) for programme-type interventions the amount of EUR 3 million:</w:t>
      </w:r>
    </w:p>
    <w:p w14:paraId="3F4BD90B" w14:textId="3396951C" w:rsidR="00F2227E" w:rsidRPr="003923DF" w:rsidRDefault="00F2227E" w:rsidP="00F2227E">
      <w:pPr>
        <w:pStyle w:val="berschrift4"/>
        <w:numPr>
          <w:ilvl w:val="3"/>
          <w:numId w:val="13"/>
        </w:numPr>
        <w:tabs>
          <w:tab w:val="clear" w:pos="567"/>
        </w:tabs>
        <w:rPr>
          <w:rFonts w:asciiTheme="minorHAnsi" w:hAnsiTheme="minorHAnsi" w:cstheme="minorHAnsi"/>
        </w:rPr>
      </w:pPr>
      <w:r w:rsidRPr="003923DF">
        <w:rPr>
          <w:rFonts w:asciiTheme="minorHAnsi" w:hAnsiTheme="minorHAnsi" w:cstheme="minorHAnsi"/>
        </w:rPr>
        <w:t>Progress reports and final reports pursuant to section </w:t>
      </w:r>
      <w:r w:rsidR="002832BC" w:rsidRPr="003923DF">
        <w:rPr>
          <w:rFonts w:asciiTheme="minorHAnsi" w:hAnsiTheme="minorHAnsi" w:cstheme="minorHAnsi"/>
        </w:rPr>
        <w:fldChar w:fldCharType="begin"/>
      </w:r>
      <w:r w:rsidR="002832BC" w:rsidRPr="003923DF">
        <w:rPr>
          <w:rFonts w:asciiTheme="minorHAnsi" w:hAnsiTheme="minorHAnsi" w:cstheme="minorHAnsi"/>
        </w:rPr>
        <w:instrText xml:space="preserve"> REF _Ref53390934 \r \h </w:instrText>
      </w:r>
      <w:r w:rsidR="003923DF" w:rsidRPr="003923DF">
        <w:rPr>
          <w:rFonts w:asciiTheme="minorHAnsi" w:hAnsiTheme="minorHAnsi" w:cstheme="minorHAnsi"/>
        </w:rPr>
        <w:instrText xml:space="preserve"> \* MERGEFORMAT </w:instrText>
      </w:r>
      <w:r w:rsidR="002832BC" w:rsidRPr="003923DF">
        <w:rPr>
          <w:rFonts w:asciiTheme="minorHAnsi" w:hAnsiTheme="minorHAnsi" w:cstheme="minorHAnsi"/>
        </w:rPr>
      </w:r>
      <w:r w:rsidR="002832BC" w:rsidRPr="003923DF">
        <w:rPr>
          <w:rFonts w:asciiTheme="minorHAnsi" w:hAnsiTheme="minorHAnsi" w:cstheme="minorHAnsi"/>
        </w:rPr>
        <w:fldChar w:fldCharType="separate"/>
      </w:r>
      <w:r w:rsidR="0071556B" w:rsidRPr="003923DF">
        <w:rPr>
          <w:rFonts w:asciiTheme="minorHAnsi" w:hAnsiTheme="minorHAnsi" w:cstheme="minorHAnsi"/>
        </w:rPr>
        <w:t>4</w:t>
      </w:r>
      <w:r w:rsidR="002832BC" w:rsidRPr="003923DF">
        <w:rPr>
          <w:rFonts w:asciiTheme="minorHAnsi" w:hAnsiTheme="minorHAnsi" w:cstheme="minorHAnsi"/>
        </w:rPr>
        <w:fldChar w:fldCharType="end"/>
      </w:r>
      <w:r w:rsidRPr="003923DF">
        <w:rPr>
          <w:rFonts w:asciiTheme="minorHAnsi" w:hAnsiTheme="minorHAnsi" w:cstheme="minorHAnsi"/>
        </w:rPr>
        <w:t xml:space="preserve"> or other agreed terms, in each case excluding financial reporting, receipts and any final financial </w:t>
      </w:r>
      <w:proofErr w:type="gramStart"/>
      <w:r w:rsidRPr="003923DF">
        <w:rPr>
          <w:rFonts w:asciiTheme="minorHAnsi" w:hAnsiTheme="minorHAnsi" w:cstheme="minorHAnsi"/>
        </w:rPr>
        <w:t>statements;</w:t>
      </w:r>
      <w:proofErr w:type="gramEnd"/>
    </w:p>
    <w:p w14:paraId="5BD25941" w14:textId="77777777" w:rsidR="00F2227E" w:rsidRPr="003923DF" w:rsidRDefault="00F2227E" w:rsidP="00F2227E">
      <w:pPr>
        <w:pStyle w:val="berschrift4"/>
        <w:numPr>
          <w:ilvl w:val="3"/>
          <w:numId w:val="13"/>
        </w:numPr>
        <w:tabs>
          <w:tab w:val="clear" w:pos="567"/>
        </w:tabs>
        <w:rPr>
          <w:rFonts w:asciiTheme="minorHAnsi" w:hAnsiTheme="minorHAnsi" w:cstheme="minorHAnsi"/>
        </w:rPr>
      </w:pPr>
      <w:r w:rsidRPr="003923DF">
        <w:rPr>
          <w:rFonts w:asciiTheme="minorHAnsi" w:hAnsiTheme="minorHAnsi" w:cstheme="minorHAnsi"/>
        </w:rPr>
        <w:t>Summaries of Project evaluation reports including results assessment forms, which pursuant to the terms of the Agreement are created or contracted by the Recipient and provided to ADA or which are created jointly with ADA.</w:t>
      </w:r>
    </w:p>
    <w:p w14:paraId="2FB6FFC9" w14:textId="77777777" w:rsidR="00F2227E" w:rsidRPr="003923DF" w:rsidRDefault="00F2227E" w:rsidP="00F2227E">
      <w:pPr>
        <w:pStyle w:val="berschrift3"/>
        <w:numPr>
          <w:ilvl w:val="2"/>
          <w:numId w:val="13"/>
        </w:numPr>
        <w:tabs>
          <w:tab w:val="clear" w:pos="567"/>
        </w:tabs>
        <w:rPr>
          <w:rFonts w:asciiTheme="minorHAnsi" w:hAnsiTheme="minorHAnsi" w:cstheme="minorHAnsi"/>
        </w:rPr>
      </w:pPr>
      <w:r w:rsidRPr="003923DF">
        <w:rPr>
          <w:rFonts w:asciiTheme="minorHAnsi" w:hAnsiTheme="minorHAnsi" w:cstheme="minorHAnsi"/>
        </w:rPr>
        <w:t xml:space="preserve">The right of use granted to ADA </w:t>
      </w:r>
      <w:proofErr w:type="gramStart"/>
      <w:r w:rsidRPr="003923DF">
        <w:rPr>
          <w:rFonts w:asciiTheme="minorHAnsi" w:hAnsiTheme="minorHAnsi" w:cstheme="minorHAnsi"/>
        </w:rPr>
        <w:t>includes in particular, without</w:t>
      </w:r>
      <w:proofErr w:type="gramEnd"/>
      <w:r w:rsidRPr="003923DF">
        <w:rPr>
          <w:rFonts w:asciiTheme="minorHAnsi" w:hAnsiTheme="minorHAnsi" w:cstheme="minorHAnsi"/>
        </w:rPr>
        <w:t xml:space="preserve"> limitation, the right to reproduce and distribute these documents in electronic and other formats, to include the making available to the public by way of ADA’s website. The right of use further includes, without limitation, the right to edit the reports in view of correcting obvious spelling, grammar or calculation errors (whose correction does not require the expert knowledge of the author), as well as the right to layout changes.</w:t>
      </w:r>
    </w:p>
    <w:p w14:paraId="1A7F8E73" w14:textId="77777777" w:rsidR="00F2227E" w:rsidRPr="003923DF" w:rsidRDefault="00F2227E" w:rsidP="00F2227E">
      <w:pPr>
        <w:pStyle w:val="berschrift3"/>
        <w:numPr>
          <w:ilvl w:val="2"/>
          <w:numId w:val="13"/>
        </w:numPr>
        <w:tabs>
          <w:tab w:val="clear" w:pos="567"/>
        </w:tabs>
        <w:rPr>
          <w:rFonts w:asciiTheme="minorHAnsi" w:hAnsiTheme="minorHAnsi" w:cstheme="minorHAnsi"/>
        </w:rPr>
      </w:pPr>
      <w:r w:rsidRPr="003923DF">
        <w:rPr>
          <w:rFonts w:asciiTheme="minorHAnsi" w:hAnsiTheme="minorHAnsi" w:cstheme="minorHAnsi"/>
        </w:rPr>
        <w:t xml:space="preserve">The Recipient shall ensure that such publication by ADA does not violate copyright or other intellectual property rights of third parties, nor the rights of data subjects pursuant to the General Data Protection Regulation and applicable data protection law. If necessary, the Recipient shall provide to ADA separate versions of the documents in </w:t>
      </w:r>
      <w:r w:rsidRPr="003923DF">
        <w:rPr>
          <w:rFonts w:asciiTheme="minorHAnsi" w:hAnsiTheme="minorHAnsi" w:cstheme="minorHAnsi"/>
        </w:rPr>
        <w:lastRenderedPageBreak/>
        <w:t>electronic format that are fit for publication, and in which personal data are removed (anonymised versions, e.g., by blanking out text or pixelating images).</w:t>
      </w:r>
    </w:p>
    <w:p w14:paraId="3BBE68FD" w14:textId="32E32D3D" w:rsidR="00F2227E" w:rsidRPr="003923DF" w:rsidRDefault="002832BC" w:rsidP="002832BC">
      <w:pPr>
        <w:pStyle w:val="berschrift3"/>
        <w:tabs>
          <w:tab w:val="clear" w:pos="567"/>
        </w:tabs>
        <w:rPr>
          <w:rFonts w:asciiTheme="minorHAnsi" w:hAnsiTheme="minorHAnsi" w:cstheme="minorHAnsi"/>
        </w:rPr>
      </w:pPr>
      <w:r w:rsidRPr="003923DF">
        <w:rPr>
          <w:rFonts w:asciiTheme="minorHAnsi" w:hAnsiTheme="minorHAnsi" w:cstheme="minorHAnsi"/>
        </w:rPr>
        <w:t>If legal action is taken against ADA by third parties on account of a document published in accordance with section </w:t>
      </w:r>
      <w:r w:rsidRPr="003923DF">
        <w:rPr>
          <w:rFonts w:asciiTheme="minorHAnsi" w:hAnsiTheme="minorHAnsi" w:cstheme="minorHAnsi"/>
        </w:rPr>
        <w:fldChar w:fldCharType="begin"/>
      </w:r>
      <w:r w:rsidRPr="003923DF">
        <w:rPr>
          <w:rFonts w:asciiTheme="minorHAnsi" w:hAnsiTheme="minorHAnsi" w:cstheme="minorHAnsi"/>
        </w:rPr>
        <w:instrText xml:space="preserve"> REF _Ref51670614 \r \h  \* MERGEFORMAT </w:instrText>
      </w:r>
      <w:r w:rsidRPr="003923DF">
        <w:rPr>
          <w:rFonts w:asciiTheme="minorHAnsi" w:hAnsiTheme="minorHAnsi" w:cstheme="minorHAnsi"/>
        </w:rPr>
      </w:r>
      <w:r w:rsidRPr="003923DF">
        <w:rPr>
          <w:rFonts w:asciiTheme="minorHAnsi" w:hAnsiTheme="minorHAnsi" w:cstheme="minorHAnsi"/>
        </w:rPr>
        <w:fldChar w:fldCharType="separate"/>
      </w:r>
      <w:r w:rsidR="0071556B" w:rsidRPr="003923DF">
        <w:rPr>
          <w:rFonts w:asciiTheme="minorHAnsi" w:hAnsiTheme="minorHAnsi" w:cstheme="minorHAnsi"/>
        </w:rPr>
        <w:t>7.2.2</w:t>
      </w:r>
      <w:r w:rsidRPr="003923DF">
        <w:rPr>
          <w:rFonts w:asciiTheme="minorHAnsi" w:hAnsiTheme="minorHAnsi" w:cstheme="minorHAnsi"/>
        </w:rPr>
        <w:fldChar w:fldCharType="end"/>
      </w:r>
      <w:r w:rsidRPr="003923DF">
        <w:rPr>
          <w:rFonts w:asciiTheme="minorHAnsi" w:hAnsiTheme="minorHAnsi" w:cstheme="minorHAnsi"/>
        </w:rPr>
        <w:t>, section </w:t>
      </w:r>
      <w:r w:rsidRPr="003923DF">
        <w:rPr>
          <w:rFonts w:asciiTheme="minorHAnsi" w:hAnsiTheme="minorHAnsi" w:cstheme="minorHAnsi"/>
        </w:rPr>
        <w:fldChar w:fldCharType="begin"/>
      </w:r>
      <w:r w:rsidRPr="003923DF">
        <w:rPr>
          <w:rFonts w:asciiTheme="minorHAnsi" w:hAnsiTheme="minorHAnsi" w:cstheme="minorHAnsi"/>
        </w:rPr>
        <w:instrText xml:space="preserve"> REF _Ref54263750 \r \h </w:instrText>
      </w:r>
      <w:r w:rsidR="003923DF" w:rsidRPr="003923DF">
        <w:rPr>
          <w:rFonts w:asciiTheme="minorHAnsi" w:hAnsiTheme="minorHAnsi" w:cstheme="minorHAnsi"/>
        </w:rPr>
        <w:instrText xml:space="preserve"> \* MERGEFORMAT </w:instrText>
      </w:r>
      <w:r w:rsidRPr="003923DF">
        <w:rPr>
          <w:rFonts w:asciiTheme="minorHAnsi" w:hAnsiTheme="minorHAnsi" w:cstheme="minorHAnsi"/>
        </w:rPr>
      </w:r>
      <w:r w:rsidRPr="003923DF">
        <w:rPr>
          <w:rFonts w:asciiTheme="minorHAnsi" w:hAnsiTheme="minorHAnsi" w:cstheme="minorHAnsi"/>
        </w:rPr>
        <w:fldChar w:fldCharType="separate"/>
      </w:r>
      <w:r w:rsidR="0071556B" w:rsidRPr="003923DF">
        <w:rPr>
          <w:rFonts w:asciiTheme="minorHAnsi" w:hAnsiTheme="minorHAnsi" w:cstheme="minorHAnsi"/>
        </w:rPr>
        <w:t>1.8</w:t>
      </w:r>
      <w:r w:rsidRPr="003923DF">
        <w:rPr>
          <w:rFonts w:asciiTheme="minorHAnsi" w:hAnsiTheme="minorHAnsi" w:cstheme="minorHAnsi"/>
        </w:rPr>
        <w:fldChar w:fldCharType="end"/>
      </w:r>
      <w:r w:rsidRPr="003923DF">
        <w:rPr>
          <w:rFonts w:asciiTheme="minorHAnsi" w:hAnsiTheme="minorHAnsi" w:cstheme="minorHAnsi"/>
        </w:rPr>
        <w:t xml:space="preserve"> shall apply analogously.</w:t>
      </w:r>
    </w:p>
    <w:p w14:paraId="20BAA30F" w14:textId="77777777" w:rsidR="002832BC" w:rsidRPr="003923DF" w:rsidRDefault="002832BC" w:rsidP="002832BC">
      <w:pPr>
        <w:pStyle w:val="berschrift3"/>
        <w:numPr>
          <w:ilvl w:val="2"/>
          <w:numId w:val="13"/>
        </w:numPr>
        <w:tabs>
          <w:tab w:val="clear" w:pos="567"/>
        </w:tabs>
        <w:rPr>
          <w:rFonts w:asciiTheme="minorHAnsi" w:hAnsiTheme="minorHAnsi" w:cstheme="minorHAnsi"/>
        </w:rPr>
      </w:pPr>
      <w:r w:rsidRPr="003923DF">
        <w:rPr>
          <w:rFonts w:asciiTheme="minorHAnsi" w:hAnsiTheme="minorHAnsi" w:cstheme="minorHAnsi"/>
        </w:rPr>
        <w:t>The Recipient acknowledges that ADA may publish the following information and documents:</w:t>
      </w:r>
    </w:p>
    <w:p w14:paraId="330E286D" w14:textId="77777777" w:rsidR="002832BC" w:rsidRPr="003923DF" w:rsidRDefault="002832BC" w:rsidP="002832BC">
      <w:pPr>
        <w:pStyle w:val="berschrift4"/>
        <w:numPr>
          <w:ilvl w:val="3"/>
          <w:numId w:val="13"/>
        </w:numPr>
        <w:tabs>
          <w:tab w:val="clear" w:pos="567"/>
        </w:tabs>
        <w:rPr>
          <w:rFonts w:asciiTheme="minorHAnsi" w:hAnsiTheme="minorHAnsi" w:cstheme="minorHAnsi"/>
        </w:rPr>
      </w:pPr>
      <w:r w:rsidRPr="003923DF">
        <w:rPr>
          <w:rFonts w:asciiTheme="minorHAnsi" w:hAnsiTheme="minorHAnsi" w:cstheme="minorHAnsi"/>
        </w:rPr>
        <w:t>Project description including Project number, Project title, country, contract value, source of funding, applicant, implementing organisation, Project objective, expected results (impact, outcome), target group(s), inputs/activities, background information, beginning and end of the contract term, sector, tied/untied status, modality, OECD DAC policy marker, concerned SDG, number of beneficiaries, information about ADA budget line;</w:t>
      </w:r>
    </w:p>
    <w:p w14:paraId="4131BD5B" w14:textId="434FC39B" w:rsidR="002832BC" w:rsidRPr="003923DF" w:rsidRDefault="002832BC" w:rsidP="002832BC">
      <w:pPr>
        <w:pStyle w:val="berschrift5"/>
        <w:rPr>
          <w:rFonts w:asciiTheme="minorHAnsi" w:hAnsiTheme="minorHAnsi" w:cstheme="minorHAnsi"/>
        </w:rPr>
      </w:pPr>
      <w:r w:rsidRPr="003923DF">
        <w:rPr>
          <w:rFonts w:asciiTheme="minorHAnsi" w:hAnsiTheme="minorHAnsi" w:cstheme="minorHAnsi"/>
        </w:rPr>
        <w:t>as well as, if the amount of the grant pursuant to Article 1 of the Agreement exceeds (</w:t>
      </w:r>
      <w:proofErr w:type="spellStart"/>
      <w:r w:rsidRPr="003923DF">
        <w:rPr>
          <w:rFonts w:asciiTheme="minorHAnsi" w:hAnsiTheme="minorHAnsi" w:cstheme="minorHAnsi"/>
        </w:rPr>
        <w:t>i</w:t>
      </w:r>
      <w:proofErr w:type="spellEnd"/>
      <w:r w:rsidRPr="003923DF">
        <w:rPr>
          <w:rFonts w:asciiTheme="minorHAnsi" w:hAnsiTheme="minorHAnsi" w:cstheme="minorHAnsi"/>
        </w:rPr>
        <w:t>) for project-type interventions the amount of EUR 2 million or (ii) for programme-type interventions the amount of EUR 3 million:</w:t>
      </w:r>
    </w:p>
    <w:p w14:paraId="2C3A2B25" w14:textId="504B3D5F" w:rsidR="002832BC" w:rsidRPr="003923DF" w:rsidRDefault="002832BC" w:rsidP="002832BC">
      <w:pPr>
        <w:pStyle w:val="berschrift4"/>
        <w:numPr>
          <w:ilvl w:val="3"/>
          <w:numId w:val="13"/>
        </w:numPr>
        <w:tabs>
          <w:tab w:val="clear" w:pos="567"/>
        </w:tabs>
        <w:rPr>
          <w:rFonts w:asciiTheme="minorHAnsi" w:hAnsiTheme="minorHAnsi" w:cstheme="minorHAnsi"/>
        </w:rPr>
      </w:pPr>
      <w:r w:rsidRPr="003923DF">
        <w:rPr>
          <w:rFonts w:asciiTheme="minorHAnsi" w:hAnsiTheme="minorHAnsi" w:cstheme="minorHAnsi"/>
        </w:rPr>
        <w:t>Monitoring reports and reports on inspections performed pursuant to section </w:t>
      </w:r>
      <w:r w:rsidRPr="003923DF">
        <w:rPr>
          <w:rFonts w:asciiTheme="minorHAnsi" w:hAnsiTheme="minorHAnsi" w:cstheme="minorHAnsi"/>
        </w:rPr>
        <w:fldChar w:fldCharType="begin"/>
      </w:r>
      <w:r w:rsidRPr="003923DF">
        <w:rPr>
          <w:rFonts w:asciiTheme="minorHAnsi" w:hAnsiTheme="minorHAnsi" w:cstheme="minorHAnsi"/>
        </w:rPr>
        <w:instrText xml:space="preserve"> REF _Ref53390934 \r \h </w:instrText>
      </w:r>
      <w:r w:rsidR="003923DF" w:rsidRPr="003923DF">
        <w:rPr>
          <w:rFonts w:asciiTheme="minorHAnsi" w:hAnsiTheme="minorHAnsi" w:cstheme="minorHAnsi"/>
        </w:rPr>
        <w:instrText xml:space="preserve"> \* MERGEFORMAT </w:instrText>
      </w:r>
      <w:r w:rsidRPr="003923DF">
        <w:rPr>
          <w:rFonts w:asciiTheme="minorHAnsi" w:hAnsiTheme="minorHAnsi" w:cstheme="minorHAnsi"/>
        </w:rPr>
      </w:r>
      <w:r w:rsidRPr="003923DF">
        <w:rPr>
          <w:rFonts w:asciiTheme="minorHAnsi" w:hAnsiTheme="minorHAnsi" w:cstheme="minorHAnsi"/>
        </w:rPr>
        <w:fldChar w:fldCharType="separate"/>
      </w:r>
      <w:r w:rsidR="0071556B" w:rsidRPr="003923DF">
        <w:rPr>
          <w:rFonts w:asciiTheme="minorHAnsi" w:hAnsiTheme="minorHAnsi" w:cstheme="minorHAnsi"/>
        </w:rPr>
        <w:t>4</w:t>
      </w:r>
      <w:r w:rsidRPr="003923DF">
        <w:rPr>
          <w:rFonts w:asciiTheme="minorHAnsi" w:hAnsiTheme="minorHAnsi" w:cstheme="minorHAnsi"/>
        </w:rPr>
        <w:fldChar w:fldCharType="end"/>
      </w:r>
      <w:r w:rsidRPr="003923DF">
        <w:rPr>
          <w:rFonts w:asciiTheme="minorHAnsi" w:hAnsiTheme="minorHAnsi" w:cstheme="minorHAnsi"/>
        </w:rPr>
        <w:t>;</w:t>
      </w:r>
    </w:p>
    <w:p w14:paraId="243DE831" w14:textId="039AA14E" w:rsidR="002832BC" w:rsidRPr="003923DF" w:rsidRDefault="002832BC" w:rsidP="00A324DA">
      <w:pPr>
        <w:pStyle w:val="berschrift4"/>
        <w:numPr>
          <w:ilvl w:val="3"/>
          <w:numId w:val="13"/>
        </w:numPr>
        <w:tabs>
          <w:tab w:val="clear" w:pos="567"/>
        </w:tabs>
        <w:rPr>
          <w:rFonts w:asciiTheme="minorHAnsi" w:hAnsiTheme="minorHAnsi" w:cstheme="minorHAnsi"/>
        </w:rPr>
      </w:pPr>
      <w:r w:rsidRPr="003923DF">
        <w:rPr>
          <w:rFonts w:asciiTheme="minorHAnsi" w:hAnsiTheme="minorHAnsi" w:cstheme="minorHAnsi"/>
        </w:rPr>
        <w:t>Summaries of Project evaluation reports including results assessment forms, which are created or contracted by ADA.</w:t>
      </w:r>
    </w:p>
    <w:p w14:paraId="694C83E2" w14:textId="547BCCB8" w:rsidR="00142AD2" w:rsidRPr="004D0657" w:rsidRDefault="00142AD2" w:rsidP="00B86503">
      <w:pPr>
        <w:pStyle w:val="berschrift1"/>
        <w:ind w:left="0"/>
        <w:rPr>
          <w:rFonts w:asciiTheme="minorHAnsi" w:hAnsiTheme="minorHAnsi" w:cstheme="minorHAnsi"/>
          <w:sz w:val="28"/>
          <w:szCs w:val="28"/>
        </w:rPr>
      </w:pPr>
      <w:bookmarkStart w:id="31" w:name="_Ref53495600"/>
      <w:r w:rsidRPr="004D0657">
        <w:rPr>
          <w:rFonts w:asciiTheme="minorHAnsi" w:hAnsiTheme="minorHAnsi" w:cstheme="minorHAnsi"/>
          <w:sz w:val="28"/>
          <w:szCs w:val="28"/>
        </w:rPr>
        <w:t>Discontinuation and reclaim of grant funds</w:t>
      </w:r>
      <w:bookmarkEnd w:id="31"/>
    </w:p>
    <w:p w14:paraId="783942CA" w14:textId="4B6A7A80" w:rsidR="0013304C" w:rsidRPr="004D0657" w:rsidRDefault="00F45F0D" w:rsidP="00B86503">
      <w:pPr>
        <w:pStyle w:val="berschrift2"/>
        <w:rPr>
          <w:rFonts w:asciiTheme="minorHAnsi" w:hAnsiTheme="minorHAnsi" w:cstheme="minorHAnsi"/>
          <w:sz w:val="24"/>
          <w:szCs w:val="24"/>
        </w:rPr>
      </w:pPr>
      <w:bookmarkStart w:id="32" w:name="_Ref53496001"/>
      <w:r w:rsidRPr="004D0657">
        <w:rPr>
          <w:rFonts w:asciiTheme="minorHAnsi" w:hAnsiTheme="minorHAnsi" w:cstheme="minorHAnsi"/>
          <w:sz w:val="24"/>
          <w:szCs w:val="24"/>
        </w:rPr>
        <w:t>Reasons for discontinuation/ reclaim of funds</w:t>
      </w:r>
      <w:bookmarkEnd w:id="32"/>
    </w:p>
    <w:p w14:paraId="646A532E" w14:textId="7081E881" w:rsidR="00D85496" w:rsidRPr="003923DF" w:rsidRDefault="00D85496">
      <w:pPr>
        <w:pStyle w:val="berschrift3"/>
        <w:tabs>
          <w:tab w:val="clear" w:pos="567"/>
        </w:tabs>
        <w:rPr>
          <w:rFonts w:asciiTheme="minorHAnsi" w:hAnsiTheme="minorHAnsi" w:cstheme="minorHAnsi"/>
        </w:rPr>
      </w:pPr>
      <w:bookmarkStart w:id="33" w:name="_Ref54259811"/>
      <w:r w:rsidRPr="003923DF">
        <w:rPr>
          <w:rFonts w:asciiTheme="minorHAnsi" w:hAnsiTheme="minorHAnsi" w:cstheme="minorHAnsi"/>
        </w:rPr>
        <w:t>Upon written request of ADA, the Recipient shall immediately repay any funds already disbursed, and at the same time any entitlements to as-yet undisbursed funds shall expire, wherever</w:t>
      </w:r>
      <w:bookmarkEnd w:id="33"/>
    </w:p>
    <w:p w14:paraId="17961994" w14:textId="6AC43786" w:rsidR="00D85496" w:rsidRPr="003923DF" w:rsidRDefault="00D85496" w:rsidP="00B86503">
      <w:pPr>
        <w:pStyle w:val="berschrift4"/>
        <w:rPr>
          <w:rFonts w:asciiTheme="minorHAnsi" w:hAnsiTheme="minorHAnsi" w:cstheme="minorHAnsi"/>
        </w:rPr>
      </w:pPr>
      <w:bookmarkStart w:id="34" w:name="_Ref54265009"/>
      <w:r w:rsidRPr="003923DF">
        <w:rPr>
          <w:rFonts w:asciiTheme="minorHAnsi" w:hAnsiTheme="minorHAnsi" w:cstheme="minorHAnsi"/>
        </w:rPr>
        <w:t xml:space="preserve">bodies or officials of </w:t>
      </w:r>
      <w:r w:rsidRPr="003923DF">
        <w:rPr>
          <w:rFonts w:asciiTheme="minorHAnsi" w:hAnsiTheme="minorHAnsi" w:cstheme="minorHAnsi"/>
          <w:iCs/>
        </w:rPr>
        <w:t>ADA</w:t>
      </w:r>
      <w:r w:rsidRPr="003923DF">
        <w:rPr>
          <w:rFonts w:asciiTheme="minorHAnsi" w:hAnsiTheme="minorHAnsi" w:cstheme="minorHAnsi"/>
        </w:rPr>
        <w:t xml:space="preserve"> or the EU have been informed incorrectly or incompletely regarding material circumstances with regards to the award of the </w:t>
      </w:r>
      <w:proofErr w:type="gramStart"/>
      <w:r w:rsidRPr="003923DF">
        <w:rPr>
          <w:rFonts w:asciiTheme="minorHAnsi" w:hAnsiTheme="minorHAnsi" w:cstheme="minorHAnsi"/>
        </w:rPr>
        <w:t>grant</w:t>
      </w:r>
      <w:r w:rsidR="00AF74C6" w:rsidRPr="003923DF">
        <w:rPr>
          <w:rFonts w:asciiTheme="minorHAnsi" w:hAnsiTheme="minorHAnsi" w:cstheme="minorHAnsi"/>
        </w:rPr>
        <w:t>;</w:t>
      </w:r>
      <w:bookmarkEnd w:id="34"/>
      <w:proofErr w:type="gramEnd"/>
    </w:p>
    <w:p w14:paraId="308D1283" w14:textId="5372B5AE" w:rsidR="00D85496" w:rsidRPr="003923DF" w:rsidRDefault="00D85496" w:rsidP="00B86503">
      <w:pPr>
        <w:pStyle w:val="berschrift4"/>
        <w:rPr>
          <w:rFonts w:asciiTheme="minorHAnsi" w:hAnsiTheme="minorHAnsi" w:cstheme="minorHAnsi"/>
        </w:rPr>
      </w:pPr>
      <w:bookmarkStart w:id="35" w:name="_Ref53495709"/>
      <w:bookmarkStart w:id="36" w:name="_Ref54265011"/>
      <w:r w:rsidRPr="003923DF">
        <w:rPr>
          <w:rFonts w:asciiTheme="minorHAnsi" w:hAnsiTheme="minorHAnsi" w:cstheme="minorHAnsi"/>
        </w:rPr>
        <w:t xml:space="preserve">a portion or </w:t>
      </w:r>
      <w:proofErr w:type="gramStart"/>
      <w:r w:rsidRPr="003923DF">
        <w:rPr>
          <w:rFonts w:asciiTheme="minorHAnsi" w:hAnsiTheme="minorHAnsi" w:cstheme="minorHAnsi"/>
        </w:rPr>
        <w:t>all of</w:t>
      </w:r>
      <w:proofErr w:type="gramEnd"/>
      <w:r w:rsidRPr="003923DF">
        <w:rPr>
          <w:rFonts w:asciiTheme="minorHAnsi" w:hAnsiTheme="minorHAnsi" w:cstheme="minorHAnsi"/>
        </w:rPr>
        <w:t xml:space="preserve"> the grant funds have not been used for their intended </w:t>
      </w:r>
      <w:proofErr w:type="gramStart"/>
      <w:r w:rsidRPr="003923DF">
        <w:rPr>
          <w:rFonts w:asciiTheme="minorHAnsi" w:hAnsiTheme="minorHAnsi" w:cstheme="minorHAnsi"/>
        </w:rPr>
        <w:t>purpose</w:t>
      </w:r>
      <w:bookmarkEnd w:id="35"/>
      <w:r w:rsidR="00AF74C6" w:rsidRPr="003923DF">
        <w:rPr>
          <w:rFonts w:asciiTheme="minorHAnsi" w:hAnsiTheme="minorHAnsi" w:cstheme="minorHAnsi"/>
        </w:rPr>
        <w:t>;</w:t>
      </w:r>
      <w:bookmarkEnd w:id="36"/>
      <w:proofErr w:type="gramEnd"/>
    </w:p>
    <w:p w14:paraId="76C128CB" w14:textId="33C7C313" w:rsidR="00D85496" w:rsidRPr="003923DF" w:rsidRDefault="00D85496" w:rsidP="00B86503">
      <w:pPr>
        <w:pStyle w:val="berschrift4"/>
        <w:rPr>
          <w:rFonts w:asciiTheme="minorHAnsi" w:hAnsiTheme="minorHAnsi" w:cstheme="minorHAnsi"/>
        </w:rPr>
      </w:pPr>
      <w:bookmarkStart w:id="37" w:name="_Ref54264860"/>
      <w:r w:rsidRPr="003923DF">
        <w:rPr>
          <w:rFonts w:asciiTheme="minorHAnsi" w:hAnsiTheme="minorHAnsi" w:cstheme="minorHAnsi"/>
        </w:rPr>
        <w:t xml:space="preserve">the Project cannot be carried out or has not been carried out at all or in a timely manner, through the fault of the </w:t>
      </w:r>
      <w:proofErr w:type="gramStart"/>
      <w:r w:rsidRPr="003923DF">
        <w:rPr>
          <w:rFonts w:asciiTheme="minorHAnsi" w:hAnsiTheme="minorHAnsi" w:cstheme="minorHAnsi"/>
        </w:rPr>
        <w:t>Recipient</w:t>
      </w:r>
      <w:r w:rsidR="00AF74C6" w:rsidRPr="003923DF">
        <w:rPr>
          <w:rFonts w:asciiTheme="minorHAnsi" w:hAnsiTheme="minorHAnsi" w:cstheme="minorHAnsi"/>
        </w:rPr>
        <w:t>;</w:t>
      </w:r>
      <w:bookmarkEnd w:id="37"/>
      <w:proofErr w:type="gramEnd"/>
    </w:p>
    <w:p w14:paraId="355B19FC" w14:textId="44E6AEB4" w:rsidR="00D85496" w:rsidRPr="003923DF" w:rsidRDefault="00D85496" w:rsidP="00B86503">
      <w:pPr>
        <w:pStyle w:val="berschrift4"/>
        <w:rPr>
          <w:rFonts w:asciiTheme="minorHAnsi" w:hAnsiTheme="minorHAnsi" w:cstheme="minorHAnsi"/>
        </w:rPr>
      </w:pPr>
      <w:bookmarkStart w:id="38" w:name="_Ref54265015"/>
      <w:r w:rsidRPr="003923DF">
        <w:rPr>
          <w:rFonts w:asciiTheme="minorHAnsi" w:hAnsiTheme="minorHAnsi" w:cstheme="minorHAnsi"/>
        </w:rPr>
        <w:t xml:space="preserve">the Recipient fails to submit required reports, furnish supporting evidence, or provide required information, provided that a written reminder setting an appropriate deadline and expressly referring to the legal consequences of non-compliance has been given and was to no </w:t>
      </w:r>
      <w:proofErr w:type="gramStart"/>
      <w:r w:rsidRPr="003923DF">
        <w:rPr>
          <w:rFonts w:asciiTheme="minorHAnsi" w:hAnsiTheme="minorHAnsi" w:cstheme="minorHAnsi"/>
        </w:rPr>
        <w:t>avail</w:t>
      </w:r>
      <w:r w:rsidR="00AF74C6" w:rsidRPr="003923DF">
        <w:rPr>
          <w:rFonts w:asciiTheme="minorHAnsi" w:hAnsiTheme="minorHAnsi" w:cstheme="minorHAnsi"/>
        </w:rPr>
        <w:t>;</w:t>
      </w:r>
      <w:bookmarkEnd w:id="38"/>
      <w:proofErr w:type="gramEnd"/>
    </w:p>
    <w:p w14:paraId="4DA030D4" w14:textId="00EE0220" w:rsidR="00D85496" w:rsidRPr="003923DF" w:rsidRDefault="00D85496" w:rsidP="00B86503">
      <w:pPr>
        <w:pStyle w:val="berschrift4"/>
        <w:rPr>
          <w:rFonts w:asciiTheme="minorHAnsi" w:hAnsiTheme="minorHAnsi" w:cstheme="minorHAnsi"/>
        </w:rPr>
      </w:pPr>
      <w:bookmarkStart w:id="39" w:name="_Ref54265018"/>
      <w:r w:rsidRPr="003923DF">
        <w:rPr>
          <w:rFonts w:asciiTheme="minorHAnsi" w:hAnsiTheme="minorHAnsi" w:cstheme="minorHAnsi"/>
        </w:rPr>
        <w:t xml:space="preserve">events which would delay or render impossible the implementation of the Project, or which would require an amendment of the Project are not reported </w:t>
      </w:r>
      <w:proofErr w:type="gramStart"/>
      <w:r w:rsidRPr="003923DF">
        <w:rPr>
          <w:rFonts w:asciiTheme="minorHAnsi" w:hAnsiTheme="minorHAnsi" w:cstheme="minorHAnsi"/>
        </w:rPr>
        <w:t>immediately</w:t>
      </w:r>
      <w:r w:rsidR="00AF74C6" w:rsidRPr="003923DF">
        <w:rPr>
          <w:rFonts w:asciiTheme="minorHAnsi" w:hAnsiTheme="minorHAnsi" w:cstheme="minorHAnsi"/>
        </w:rPr>
        <w:t>;</w:t>
      </w:r>
      <w:bookmarkEnd w:id="39"/>
      <w:proofErr w:type="gramEnd"/>
    </w:p>
    <w:p w14:paraId="34FD149E" w14:textId="00EE5702" w:rsidR="00D85496" w:rsidRPr="003923DF" w:rsidRDefault="00D85496" w:rsidP="00B86503">
      <w:pPr>
        <w:pStyle w:val="berschrift4"/>
        <w:rPr>
          <w:rFonts w:asciiTheme="minorHAnsi" w:hAnsiTheme="minorHAnsi" w:cstheme="minorHAnsi"/>
        </w:rPr>
      </w:pPr>
      <w:r w:rsidRPr="003923DF">
        <w:rPr>
          <w:rFonts w:asciiTheme="minorHAnsi" w:hAnsiTheme="minorHAnsi" w:cstheme="minorHAnsi"/>
        </w:rPr>
        <w:t xml:space="preserve">the opening of bankruptcy proceedings against the Recipient is dismissed due to lack of assets and therefore the aim of the Project appears to be unachievable or </w:t>
      </w:r>
      <w:proofErr w:type="gramStart"/>
      <w:r w:rsidRPr="003923DF">
        <w:rPr>
          <w:rFonts w:asciiTheme="minorHAnsi" w:hAnsiTheme="minorHAnsi" w:cstheme="minorHAnsi"/>
        </w:rPr>
        <w:t>uncertain</w:t>
      </w:r>
      <w:r w:rsidR="00AF74C6" w:rsidRPr="003923DF">
        <w:rPr>
          <w:rFonts w:asciiTheme="minorHAnsi" w:hAnsiTheme="minorHAnsi" w:cstheme="minorHAnsi"/>
        </w:rPr>
        <w:t>;</w:t>
      </w:r>
      <w:proofErr w:type="gramEnd"/>
    </w:p>
    <w:p w14:paraId="51190200" w14:textId="528C9C8D" w:rsidR="00D85496" w:rsidRPr="003923DF" w:rsidRDefault="00D85496" w:rsidP="00B86503">
      <w:pPr>
        <w:pStyle w:val="berschrift4"/>
        <w:rPr>
          <w:rFonts w:asciiTheme="minorHAnsi" w:hAnsiTheme="minorHAnsi" w:cstheme="minorHAnsi"/>
        </w:rPr>
      </w:pPr>
      <w:bookmarkStart w:id="40" w:name="_Ref54265072"/>
      <w:r w:rsidRPr="003923DF">
        <w:rPr>
          <w:rFonts w:asciiTheme="minorHAnsi" w:hAnsiTheme="minorHAnsi" w:cstheme="minorHAnsi"/>
        </w:rPr>
        <w:t xml:space="preserve">the Recipient hinders or prevents prescribed oversight </w:t>
      </w:r>
      <w:proofErr w:type="gramStart"/>
      <w:r w:rsidRPr="003923DF">
        <w:rPr>
          <w:rFonts w:asciiTheme="minorHAnsi" w:hAnsiTheme="minorHAnsi" w:cstheme="minorHAnsi"/>
        </w:rPr>
        <w:t>measures</w:t>
      </w:r>
      <w:r w:rsidR="00AF74C6" w:rsidRPr="003923DF">
        <w:rPr>
          <w:rFonts w:asciiTheme="minorHAnsi" w:hAnsiTheme="minorHAnsi" w:cstheme="minorHAnsi"/>
        </w:rPr>
        <w:t>;</w:t>
      </w:r>
      <w:bookmarkEnd w:id="40"/>
      <w:proofErr w:type="gramEnd"/>
    </w:p>
    <w:p w14:paraId="147571E1" w14:textId="333BF81C" w:rsidR="00D85496" w:rsidRPr="003923DF" w:rsidRDefault="00D85496" w:rsidP="00B86503">
      <w:pPr>
        <w:pStyle w:val="berschrift4"/>
        <w:rPr>
          <w:rFonts w:asciiTheme="minorHAnsi" w:hAnsiTheme="minorHAnsi" w:cstheme="minorHAnsi"/>
        </w:rPr>
      </w:pPr>
      <w:r w:rsidRPr="003923DF">
        <w:rPr>
          <w:rFonts w:asciiTheme="minorHAnsi" w:hAnsiTheme="minorHAnsi" w:cstheme="minorHAnsi"/>
        </w:rPr>
        <w:t>appropriate use of the funds can no longer be verified within the period required for safekeeping of records (</w:t>
      </w:r>
      <w:r w:rsidR="000223D0" w:rsidRPr="003923DF">
        <w:rPr>
          <w:rFonts w:asciiTheme="minorHAnsi" w:hAnsiTheme="minorHAnsi" w:cstheme="minorHAnsi"/>
        </w:rPr>
        <w:t>Article 4</w:t>
      </w:r>
      <w:r w:rsidRPr="003923DF">
        <w:rPr>
          <w:rFonts w:asciiTheme="minorHAnsi" w:hAnsiTheme="minorHAnsi" w:cstheme="minorHAnsi"/>
        </w:rPr>
        <w:t xml:space="preserve"> of the </w:t>
      </w:r>
      <w:r w:rsidR="00F2227E" w:rsidRPr="003923DF">
        <w:rPr>
          <w:rFonts w:asciiTheme="minorHAnsi" w:hAnsiTheme="minorHAnsi" w:cstheme="minorHAnsi"/>
        </w:rPr>
        <w:t>Agreement</w:t>
      </w:r>
      <w:proofErr w:type="gramStart"/>
      <w:r w:rsidRPr="003923DF">
        <w:rPr>
          <w:rFonts w:asciiTheme="minorHAnsi" w:hAnsiTheme="minorHAnsi" w:cstheme="minorHAnsi"/>
        </w:rPr>
        <w:t>)</w:t>
      </w:r>
      <w:r w:rsidR="00AF74C6" w:rsidRPr="003923DF">
        <w:rPr>
          <w:rFonts w:asciiTheme="minorHAnsi" w:hAnsiTheme="minorHAnsi" w:cstheme="minorHAnsi"/>
        </w:rPr>
        <w:t>;</w:t>
      </w:r>
      <w:proofErr w:type="gramEnd"/>
    </w:p>
    <w:p w14:paraId="75A67E29" w14:textId="6A18ED3A" w:rsidR="00D85496" w:rsidRPr="003923DF" w:rsidRDefault="00D85496" w:rsidP="00B86503">
      <w:pPr>
        <w:pStyle w:val="berschrift4"/>
        <w:rPr>
          <w:rFonts w:asciiTheme="minorHAnsi" w:hAnsiTheme="minorHAnsi" w:cstheme="minorHAnsi"/>
        </w:rPr>
      </w:pPr>
      <w:bookmarkStart w:id="41" w:name="_Ref54265095"/>
      <w:r w:rsidRPr="003923DF">
        <w:rPr>
          <w:rFonts w:asciiTheme="minorHAnsi" w:hAnsiTheme="minorHAnsi" w:cstheme="minorHAnsi"/>
        </w:rPr>
        <w:t xml:space="preserve">the Project has been modified by the Recipient without ADA’s </w:t>
      </w:r>
      <w:proofErr w:type="gramStart"/>
      <w:r w:rsidRPr="003923DF">
        <w:rPr>
          <w:rFonts w:asciiTheme="minorHAnsi" w:hAnsiTheme="minorHAnsi" w:cstheme="minorHAnsi"/>
        </w:rPr>
        <w:t>approval</w:t>
      </w:r>
      <w:proofErr w:type="gramEnd"/>
      <w:r w:rsidRPr="003923DF">
        <w:rPr>
          <w:rFonts w:asciiTheme="minorHAnsi" w:hAnsiTheme="minorHAnsi" w:cstheme="minorHAnsi"/>
        </w:rPr>
        <w:t xml:space="preserve"> or the Recipient is responsible for another serious violation of the </w:t>
      </w:r>
      <w:proofErr w:type="gramStart"/>
      <w:r w:rsidR="00F2227E" w:rsidRPr="003923DF">
        <w:rPr>
          <w:rFonts w:asciiTheme="minorHAnsi" w:hAnsiTheme="minorHAnsi" w:cstheme="minorHAnsi"/>
        </w:rPr>
        <w:t>Agreement</w:t>
      </w:r>
      <w:r w:rsidR="00AF74C6" w:rsidRPr="003923DF">
        <w:rPr>
          <w:rFonts w:asciiTheme="minorHAnsi" w:hAnsiTheme="minorHAnsi" w:cstheme="minorHAnsi"/>
        </w:rPr>
        <w:t>;</w:t>
      </w:r>
      <w:bookmarkEnd w:id="41"/>
      <w:proofErr w:type="gramEnd"/>
    </w:p>
    <w:p w14:paraId="0A2E060B" w14:textId="717E58E6" w:rsidR="00D85496" w:rsidRPr="003923DF" w:rsidRDefault="007B2DB1" w:rsidP="00B86503">
      <w:pPr>
        <w:pStyle w:val="berschrift4"/>
        <w:rPr>
          <w:rFonts w:asciiTheme="minorHAnsi" w:hAnsiTheme="minorHAnsi" w:cstheme="minorHAnsi"/>
        </w:rPr>
      </w:pPr>
      <w:bookmarkStart w:id="42" w:name="_Ref54265101"/>
      <w:r w:rsidRPr="003923DF">
        <w:rPr>
          <w:rFonts w:asciiTheme="minorHAnsi" w:hAnsiTheme="minorHAnsi" w:cstheme="minorHAnsi"/>
        </w:rPr>
        <w:t>the awarded grant was assigned, transferred or pledged in violation of section </w:t>
      </w:r>
      <w:r w:rsidR="008E7B8C" w:rsidRPr="003923DF">
        <w:rPr>
          <w:rFonts w:asciiTheme="minorHAnsi" w:hAnsiTheme="minorHAnsi" w:cstheme="minorHAnsi"/>
        </w:rPr>
        <w:fldChar w:fldCharType="begin"/>
      </w:r>
      <w:r w:rsidR="008E7B8C" w:rsidRPr="003923DF">
        <w:rPr>
          <w:rFonts w:asciiTheme="minorHAnsi" w:hAnsiTheme="minorHAnsi" w:cstheme="minorHAnsi"/>
        </w:rPr>
        <w:instrText xml:space="preserve"> REF _Ref54962615 \w \h </w:instrText>
      </w:r>
      <w:r w:rsidR="003923DF" w:rsidRPr="003923DF">
        <w:rPr>
          <w:rFonts w:asciiTheme="minorHAnsi" w:hAnsiTheme="minorHAnsi" w:cstheme="minorHAnsi"/>
        </w:rPr>
        <w:instrText xml:space="preserve"> \* MERGEFORMAT </w:instrText>
      </w:r>
      <w:r w:rsidR="008E7B8C" w:rsidRPr="003923DF">
        <w:rPr>
          <w:rFonts w:asciiTheme="minorHAnsi" w:hAnsiTheme="minorHAnsi" w:cstheme="minorHAnsi"/>
        </w:rPr>
      </w:r>
      <w:r w:rsidR="008E7B8C" w:rsidRPr="003923DF">
        <w:rPr>
          <w:rFonts w:asciiTheme="minorHAnsi" w:hAnsiTheme="minorHAnsi" w:cstheme="minorHAnsi"/>
        </w:rPr>
        <w:fldChar w:fldCharType="separate"/>
      </w:r>
      <w:r w:rsidR="0071556B" w:rsidRPr="003923DF">
        <w:rPr>
          <w:rFonts w:asciiTheme="minorHAnsi" w:hAnsiTheme="minorHAnsi" w:cstheme="minorHAnsi"/>
        </w:rPr>
        <w:t>6</w:t>
      </w:r>
      <w:r w:rsidR="008E7B8C" w:rsidRPr="003923DF">
        <w:rPr>
          <w:rFonts w:asciiTheme="minorHAnsi" w:hAnsiTheme="minorHAnsi" w:cstheme="minorHAnsi"/>
        </w:rPr>
        <w:fldChar w:fldCharType="end"/>
      </w:r>
      <w:r w:rsidR="00AF74C6" w:rsidRPr="003923DF">
        <w:rPr>
          <w:rFonts w:asciiTheme="minorHAnsi" w:hAnsiTheme="minorHAnsi" w:cstheme="minorHAnsi"/>
        </w:rPr>
        <w:t>;</w:t>
      </w:r>
      <w:bookmarkEnd w:id="42"/>
    </w:p>
    <w:p w14:paraId="58F39662" w14:textId="10AAC955" w:rsidR="007B2DB1" w:rsidRPr="003923DF" w:rsidRDefault="007B2DB1" w:rsidP="00B86503">
      <w:pPr>
        <w:pStyle w:val="berschrift4"/>
        <w:rPr>
          <w:rFonts w:asciiTheme="minorHAnsi" w:hAnsiTheme="minorHAnsi" w:cstheme="minorHAnsi"/>
        </w:rPr>
      </w:pPr>
      <w:bookmarkStart w:id="43" w:name="_Ref54265102"/>
      <w:r w:rsidRPr="003923DF">
        <w:rPr>
          <w:rFonts w:asciiTheme="minorHAnsi" w:hAnsiTheme="minorHAnsi" w:cstheme="minorHAnsi"/>
        </w:rPr>
        <w:t>the Recipient has not complied with the obligations un</w:t>
      </w:r>
      <w:r w:rsidR="00D54D21" w:rsidRPr="003923DF">
        <w:rPr>
          <w:rFonts w:asciiTheme="minorHAnsi" w:hAnsiTheme="minorHAnsi" w:cstheme="minorHAnsi"/>
        </w:rPr>
        <w:t>der the Code of Conduct (</w:t>
      </w:r>
      <w:r w:rsidR="00675951" w:rsidRPr="003923DF">
        <w:rPr>
          <w:rFonts w:asciiTheme="minorHAnsi" w:hAnsiTheme="minorHAnsi" w:cstheme="minorHAnsi"/>
        </w:rPr>
        <w:t>section </w:t>
      </w:r>
      <w:r w:rsidR="00D54D21" w:rsidRPr="003923DF">
        <w:rPr>
          <w:rFonts w:asciiTheme="minorHAnsi" w:hAnsiTheme="minorHAnsi" w:cstheme="minorHAnsi"/>
        </w:rPr>
        <w:fldChar w:fldCharType="begin"/>
      </w:r>
      <w:r w:rsidR="00D54D21" w:rsidRPr="003923DF">
        <w:rPr>
          <w:rFonts w:asciiTheme="minorHAnsi" w:hAnsiTheme="minorHAnsi" w:cstheme="minorHAnsi"/>
        </w:rPr>
        <w:instrText xml:space="preserve"> REF _Ref14880818 \r \h </w:instrText>
      </w:r>
      <w:r w:rsidR="003923DF" w:rsidRPr="003923DF">
        <w:rPr>
          <w:rFonts w:asciiTheme="minorHAnsi" w:hAnsiTheme="minorHAnsi" w:cstheme="minorHAnsi"/>
        </w:rPr>
        <w:instrText xml:space="preserve"> \* MERGEFORMAT </w:instrText>
      </w:r>
      <w:r w:rsidR="00D54D21" w:rsidRPr="003923DF">
        <w:rPr>
          <w:rFonts w:asciiTheme="minorHAnsi" w:hAnsiTheme="minorHAnsi" w:cstheme="minorHAnsi"/>
        </w:rPr>
      </w:r>
      <w:r w:rsidR="00D54D21" w:rsidRPr="003923DF">
        <w:rPr>
          <w:rFonts w:asciiTheme="minorHAnsi" w:hAnsiTheme="minorHAnsi" w:cstheme="minorHAnsi"/>
        </w:rPr>
        <w:fldChar w:fldCharType="separate"/>
      </w:r>
      <w:r w:rsidR="0071556B" w:rsidRPr="003923DF">
        <w:rPr>
          <w:rFonts w:asciiTheme="minorHAnsi" w:hAnsiTheme="minorHAnsi" w:cstheme="minorHAnsi"/>
        </w:rPr>
        <w:t>1.9</w:t>
      </w:r>
      <w:r w:rsidR="00D54D21" w:rsidRPr="003923DF">
        <w:rPr>
          <w:rFonts w:asciiTheme="minorHAnsi" w:hAnsiTheme="minorHAnsi" w:cstheme="minorHAnsi"/>
        </w:rPr>
        <w:fldChar w:fldCharType="end"/>
      </w:r>
      <w:r w:rsidRPr="003923DF">
        <w:rPr>
          <w:rFonts w:asciiTheme="minorHAnsi" w:hAnsiTheme="minorHAnsi" w:cstheme="minorHAnsi"/>
        </w:rPr>
        <w:t xml:space="preserve">) </w:t>
      </w:r>
      <w:r w:rsidR="007B016D" w:rsidRPr="003923DF">
        <w:rPr>
          <w:rFonts w:asciiTheme="minorHAnsi" w:hAnsiTheme="minorHAnsi" w:cstheme="minorHAnsi"/>
        </w:rPr>
        <w:t xml:space="preserve">or if, in the event of a conflict of interest, the Recipient and ADA are unable to reach agreement on further action, or </w:t>
      </w:r>
      <w:bookmarkStart w:id="44" w:name="_Hlk121919527"/>
      <w:r w:rsidR="007B016D" w:rsidRPr="003923DF">
        <w:rPr>
          <w:rFonts w:asciiTheme="minorHAnsi" w:hAnsiTheme="minorHAnsi" w:cstheme="minorHAnsi"/>
        </w:rPr>
        <w:t xml:space="preserve">the Recipient </w:t>
      </w:r>
      <w:bookmarkEnd w:id="44"/>
      <w:r w:rsidR="007B016D" w:rsidRPr="003923DF">
        <w:rPr>
          <w:rFonts w:asciiTheme="minorHAnsi" w:hAnsiTheme="minorHAnsi" w:cstheme="minorHAnsi"/>
        </w:rPr>
        <w:t xml:space="preserve">fails to promptly remedy a case </w:t>
      </w:r>
      <w:r w:rsidR="007B016D" w:rsidRPr="003923DF">
        <w:rPr>
          <w:rFonts w:asciiTheme="minorHAnsi" w:hAnsiTheme="minorHAnsi" w:cstheme="minorHAnsi"/>
        </w:rPr>
        <w:lastRenderedPageBreak/>
        <w:t>of sexual exploitation, harassment, or abuse (section </w:t>
      </w:r>
      <w:r w:rsidR="007B016D" w:rsidRPr="003923DF">
        <w:rPr>
          <w:rFonts w:asciiTheme="minorHAnsi" w:hAnsiTheme="minorHAnsi" w:cstheme="minorHAnsi"/>
        </w:rPr>
        <w:fldChar w:fldCharType="begin"/>
      </w:r>
      <w:r w:rsidR="007B016D" w:rsidRPr="003923DF">
        <w:rPr>
          <w:rFonts w:asciiTheme="minorHAnsi" w:hAnsiTheme="minorHAnsi" w:cstheme="minorHAnsi"/>
        </w:rPr>
        <w:instrText xml:space="preserve"> REF _Ref122087455 \w \h </w:instrText>
      </w:r>
      <w:r w:rsidR="003923DF" w:rsidRPr="003923DF">
        <w:rPr>
          <w:rFonts w:asciiTheme="minorHAnsi" w:hAnsiTheme="minorHAnsi" w:cstheme="minorHAnsi"/>
        </w:rPr>
        <w:instrText xml:space="preserve"> \* MERGEFORMAT </w:instrText>
      </w:r>
      <w:r w:rsidR="007B016D" w:rsidRPr="003923DF">
        <w:rPr>
          <w:rFonts w:asciiTheme="minorHAnsi" w:hAnsiTheme="minorHAnsi" w:cstheme="minorHAnsi"/>
        </w:rPr>
      </w:r>
      <w:r w:rsidR="007B016D" w:rsidRPr="003923DF">
        <w:rPr>
          <w:rFonts w:asciiTheme="minorHAnsi" w:hAnsiTheme="minorHAnsi" w:cstheme="minorHAnsi"/>
        </w:rPr>
        <w:fldChar w:fldCharType="separate"/>
      </w:r>
      <w:r w:rsidR="0071556B" w:rsidRPr="003923DF">
        <w:rPr>
          <w:rFonts w:asciiTheme="minorHAnsi" w:hAnsiTheme="minorHAnsi" w:cstheme="minorHAnsi"/>
        </w:rPr>
        <w:t>1.9.4</w:t>
      </w:r>
      <w:r w:rsidR="007B016D" w:rsidRPr="003923DF">
        <w:rPr>
          <w:rFonts w:asciiTheme="minorHAnsi" w:hAnsiTheme="minorHAnsi" w:cstheme="minorHAnsi"/>
        </w:rPr>
        <w:fldChar w:fldCharType="end"/>
      </w:r>
      <w:r w:rsidR="007B016D" w:rsidRPr="003923DF">
        <w:rPr>
          <w:rFonts w:asciiTheme="minorHAnsi" w:hAnsiTheme="minorHAnsi" w:cstheme="minorHAnsi"/>
        </w:rPr>
        <w:t>) or fails to immediately report a (suspected) case to ADA;</w:t>
      </w:r>
      <w:bookmarkEnd w:id="43"/>
    </w:p>
    <w:p w14:paraId="0614472A" w14:textId="57F79F95" w:rsidR="007B2DB1" w:rsidRPr="003923DF" w:rsidRDefault="007B2DB1" w:rsidP="00B86503">
      <w:pPr>
        <w:pStyle w:val="berschrift4"/>
        <w:rPr>
          <w:rFonts w:asciiTheme="minorHAnsi" w:hAnsiTheme="minorHAnsi" w:cstheme="minorHAnsi"/>
        </w:rPr>
      </w:pPr>
      <w:bookmarkStart w:id="45" w:name="_Ref54265025"/>
      <w:r w:rsidRPr="003923DF">
        <w:rPr>
          <w:rFonts w:asciiTheme="minorHAnsi" w:hAnsiTheme="minorHAnsi" w:cstheme="minorHAnsi"/>
        </w:rPr>
        <w:t xml:space="preserve">a gift or any other benefit has been offered, promised or granted to a person or agency in connection with the awarding of the </w:t>
      </w:r>
      <w:r w:rsidR="00D50E7E" w:rsidRPr="003923DF">
        <w:rPr>
          <w:rFonts w:asciiTheme="minorHAnsi" w:hAnsiTheme="minorHAnsi" w:cstheme="minorHAnsi"/>
        </w:rPr>
        <w:t>g</w:t>
      </w:r>
      <w:r w:rsidRPr="003923DF">
        <w:rPr>
          <w:rFonts w:asciiTheme="minorHAnsi" w:hAnsiTheme="minorHAnsi" w:cstheme="minorHAnsi"/>
        </w:rPr>
        <w:t xml:space="preserve">rant or the implementation of the </w:t>
      </w:r>
      <w:proofErr w:type="gramStart"/>
      <w:r w:rsidRPr="003923DF">
        <w:rPr>
          <w:rFonts w:asciiTheme="minorHAnsi" w:hAnsiTheme="minorHAnsi" w:cstheme="minorHAnsi"/>
        </w:rPr>
        <w:t>Project</w:t>
      </w:r>
      <w:r w:rsidR="00AF74C6" w:rsidRPr="003923DF">
        <w:rPr>
          <w:rFonts w:asciiTheme="minorHAnsi" w:hAnsiTheme="minorHAnsi" w:cstheme="minorHAnsi"/>
        </w:rPr>
        <w:t>;</w:t>
      </w:r>
      <w:bookmarkEnd w:id="45"/>
      <w:proofErr w:type="gramEnd"/>
    </w:p>
    <w:p w14:paraId="5382C0CE" w14:textId="085A659B" w:rsidR="007B2DB1" w:rsidRPr="003923DF" w:rsidRDefault="007B2DB1" w:rsidP="00B86503">
      <w:pPr>
        <w:pStyle w:val="berschrift4"/>
        <w:rPr>
          <w:rFonts w:asciiTheme="minorHAnsi" w:hAnsiTheme="minorHAnsi" w:cstheme="minorHAnsi"/>
        </w:rPr>
      </w:pPr>
      <w:r w:rsidRPr="003923DF">
        <w:rPr>
          <w:rFonts w:asciiTheme="minorHAnsi" w:hAnsiTheme="minorHAnsi" w:cstheme="minorHAnsi"/>
        </w:rPr>
        <w:t xml:space="preserve">discontinuation and/or reclaim of funds is demanded by European Union bodies because the funding violates </w:t>
      </w:r>
      <w:r w:rsidR="000223D0" w:rsidRPr="003923DF">
        <w:rPr>
          <w:rFonts w:asciiTheme="minorHAnsi" w:hAnsiTheme="minorHAnsi" w:cstheme="minorHAnsi"/>
        </w:rPr>
        <w:t xml:space="preserve">EU </w:t>
      </w:r>
      <w:proofErr w:type="gramStart"/>
      <w:r w:rsidRPr="003923DF">
        <w:rPr>
          <w:rFonts w:asciiTheme="minorHAnsi" w:hAnsiTheme="minorHAnsi" w:cstheme="minorHAnsi"/>
        </w:rPr>
        <w:t>regulations</w:t>
      </w:r>
      <w:r w:rsidR="00AF74C6" w:rsidRPr="003923DF">
        <w:rPr>
          <w:rFonts w:asciiTheme="minorHAnsi" w:hAnsiTheme="minorHAnsi" w:cstheme="minorHAnsi"/>
        </w:rPr>
        <w:t>;</w:t>
      </w:r>
      <w:proofErr w:type="gramEnd"/>
    </w:p>
    <w:p w14:paraId="60538CB1" w14:textId="0EF8A8AE" w:rsidR="007B2DB1" w:rsidRPr="003923DF" w:rsidRDefault="007B2DB1" w:rsidP="00B86503">
      <w:pPr>
        <w:pStyle w:val="berschrift4"/>
        <w:rPr>
          <w:rFonts w:asciiTheme="minorHAnsi" w:hAnsiTheme="minorHAnsi" w:cstheme="minorHAnsi"/>
        </w:rPr>
      </w:pPr>
      <w:bookmarkStart w:id="46" w:name="_Ref54265116"/>
      <w:r w:rsidRPr="003923DF">
        <w:rPr>
          <w:rFonts w:asciiTheme="minorHAnsi" w:hAnsiTheme="minorHAnsi" w:cstheme="minorHAnsi"/>
        </w:rPr>
        <w:t xml:space="preserve">other requirements and conditions for funding, particularly those aimed at ensuring that the purpose of the funding is achieved, are not complied with by the </w:t>
      </w:r>
      <w:proofErr w:type="gramStart"/>
      <w:r w:rsidRPr="003923DF">
        <w:rPr>
          <w:rFonts w:asciiTheme="minorHAnsi" w:hAnsiTheme="minorHAnsi" w:cstheme="minorHAnsi"/>
        </w:rPr>
        <w:t>Recipient</w:t>
      </w:r>
      <w:r w:rsidR="00AF74C6" w:rsidRPr="003923DF">
        <w:rPr>
          <w:rFonts w:asciiTheme="minorHAnsi" w:hAnsiTheme="minorHAnsi" w:cstheme="minorHAnsi"/>
        </w:rPr>
        <w:t>;</w:t>
      </w:r>
      <w:bookmarkEnd w:id="46"/>
      <w:proofErr w:type="gramEnd"/>
    </w:p>
    <w:p w14:paraId="27F69EC7" w14:textId="7A492E43" w:rsidR="007B2DB1" w:rsidRPr="003923DF" w:rsidRDefault="007B2DB1" w:rsidP="00B86503">
      <w:pPr>
        <w:pStyle w:val="berschrift4"/>
        <w:rPr>
          <w:rFonts w:asciiTheme="minorHAnsi" w:hAnsiTheme="minorHAnsi" w:cstheme="minorHAnsi"/>
        </w:rPr>
      </w:pPr>
      <w:bookmarkStart w:id="47" w:name="_Ref53495729"/>
      <w:r w:rsidRPr="003923DF">
        <w:rPr>
          <w:rFonts w:asciiTheme="minorHAnsi" w:hAnsiTheme="minorHAnsi" w:cstheme="minorHAnsi"/>
        </w:rPr>
        <w:t xml:space="preserve">the Recipient discontinues business </w:t>
      </w:r>
      <w:proofErr w:type="gramStart"/>
      <w:r w:rsidRPr="003923DF">
        <w:rPr>
          <w:rFonts w:asciiTheme="minorHAnsi" w:hAnsiTheme="minorHAnsi" w:cstheme="minorHAnsi"/>
        </w:rPr>
        <w:t>activities</w:t>
      </w:r>
      <w:proofErr w:type="gramEnd"/>
      <w:r w:rsidRPr="003923DF">
        <w:rPr>
          <w:rFonts w:asciiTheme="minorHAnsi" w:hAnsiTheme="minorHAnsi" w:cstheme="minorHAnsi"/>
        </w:rPr>
        <w:t xml:space="preserve"> or the business of the Recipient is closed </w:t>
      </w:r>
      <w:proofErr w:type="gramStart"/>
      <w:r w:rsidRPr="003923DF">
        <w:rPr>
          <w:rFonts w:asciiTheme="minorHAnsi" w:hAnsiTheme="minorHAnsi" w:cstheme="minorHAnsi"/>
        </w:rPr>
        <w:t>down</w:t>
      </w:r>
      <w:bookmarkEnd w:id="47"/>
      <w:r w:rsidR="00AF74C6" w:rsidRPr="003923DF">
        <w:rPr>
          <w:rFonts w:asciiTheme="minorHAnsi" w:hAnsiTheme="minorHAnsi" w:cstheme="minorHAnsi"/>
        </w:rPr>
        <w:t>;</w:t>
      </w:r>
      <w:proofErr w:type="gramEnd"/>
    </w:p>
    <w:p w14:paraId="507DCFE0" w14:textId="53F71C8B" w:rsidR="007B2DB1" w:rsidRPr="003923DF" w:rsidRDefault="007B2DB1" w:rsidP="00B86503">
      <w:pPr>
        <w:pStyle w:val="berschrift4"/>
        <w:rPr>
          <w:rFonts w:asciiTheme="minorHAnsi" w:hAnsiTheme="minorHAnsi" w:cstheme="minorHAnsi"/>
        </w:rPr>
      </w:pPr>
      <w:r w:rsidRPr="003923DF">
        <w:rPr>
          <w:rFonts w:asciiTheme="minorHAnsi" w:hAnsiTheme="minorHAnsi" w:cstheme="minorHAnsi"/>
        </w:rPr>
        <w:t xml:space="preserve">a transfer of rights concerning the Recipient’s business or a change of the shareholder structure or the share-ownership ratio </w:t>
      </w:r>
      <w:proofErr w:type="gramStart"/>
      <w:r w:rsidRPr="003923DF">
        <w:rPr>
          <w:rFonts w:asciiTheme="minorHAnsi" w:hAnsiTheme="minorHAnsi" w:cstheme="minorHAnsi"/>
        </w:rPr>
        <w:t>occurs</w:t>
      </w:r>
      <w:r w:rsidR="00AF74C6" w:rsidRPr="003923DF">
        <w:rPr>
          <w:rFonts w:asciiTheme="minorHAnsi" w:hAnsiTheme="minorHAnsi" w:cstheme="minorHAnsi"/>
        </w:rPr>
        <w:t>;</w:t>
      </w:r>
      <w:proofErr w:type="gramEnd"/>
    </w:p>
    <w:p w14:paraId="10ADFCD4" w14:textId="4A0EEA85" w:rsidR="007B2DB1" w:rsidRPr="003923DF" w:rsidRDefault="007B2DB1" w:rsidP="00B86503">
      <w:pPr>
        <w:pStyle w:val="berschrift4"/>
        <w:rPr>
          <w:rFonts w:asciiTheme="minorHAnsi" w:hAnsiTheme="minorHAnsi" w:cstheme="minorHAnsi"/>
        </w:rPr>
      </w:pPr>
      <w:r w:rsidRPr="003923DF">
        <w:rPr>
          <w:rFonts w:asciiTheme="minorHAnsi" w:hAnsiTheme="minorHAnsi" w:cstheme="minorHAnsi"/>
        </w:rPr>
        <w:t xml:space="preserve">the funded investment is alienated or assigned in any other </w:t>
      </w:r>
      <w:proofErr w:type="gramStart"/>
      <w:r w:rsidRPr="003923DF">
        <w:rPr>
          <w:rFonts w:asciiTheme="minorHAnsi" w:hAnsiTheme="minorHAnsi" w:cstheme="minorHAnsi"/>
        </w:rPr>
        <w:t>way</w:t>
      </w:r>
      <w:r w:rsidR="00AF74C6" w:rsidRPr="003923DF">
        <w:rPr>
          <w:rFonts w:asciiTheme="minorHAnsi" w:hAnsiTheme="minorHAnsi" w:cstheme="minorHAnsi"/>
        </w:rPr>
        <w:t>;</w:t>
      </w:r>
      <w:proofErr w:type="gramEnd"/>
    </w:p>
    <w:p w14:paraId="5CC92A48" w14:textId="1242D0C9" w:rsidR="007B2DB1" w:rsidRPr="003923DF" w:rsidRDefault="007B2DB1" w:rsidP="00B86503">
      <w:pPr>
        <w:pStyle w:val="berschrift4"/>
        <w:rPr>
          <w:rFonts w:asciiTheme="minorHAnsi" w:hAnsiTheme="minorHAnsi" w:cstheme="minorHAnsi"/>
        </w:rPr>
      </w:pPr>
      <w:r w:rsidRPr="003923DF">
        <w:rPr>
          <w:rFonts w:asciiTheme="minorHAnsi" w:hAnsiTheme="minorHAnsi" w:cstheme="minorHAnsi"/>
        </w:rPr>
        <w:t xml:space="preserve">the Recipient has violated the prohibition of double financing (see </w:t>
      </w:r>
      <w:r w:rsidR="000223D0" w:rsidRPr="003923DF">
        <w:rPr>
          <w:rFonts w:asciiTheme="minorHAnsi" w:hAnsiTheme="minorHAnsi" w:cstheme="minorHAnsi"/>
        </w:rPr>
        <w:t>Article 5</w:t>
      </w:r>
      <w:r w:rsidRPr="003923DF">
        <w:rPr>
          <w:rFonts w:asciiTheme="minorHAnsi" w:hAnsiTheme="minorHAnsi" w:cstheme="minorHAnsi"/>
        </w:rPr>
        <w:t xml:space="preserve"> of the </w:t>
      </w:r>
      <w:r w:rsidR="00F2227E" w:rsidRPr="003923DF">
        <w:rPr>
          <w:rFonts w:asciiTheme="minorHAnsi" w:hAnsiTheme="minorHAnsi" w:cstheme="minorHAnsi"/>
        </w:rPr>
        <w:t>Agreement</w:t>
      </w:r>
      <w:r w:rsidRPr="003923DF">
        <w:rPr>
          <w:rFonts w:asciiTheme="minorHAnsi" w:hAnsiTheme="minorHAnsi" w:cstheme="minorHAnsi"/>
        </w:rPr>
        <w:t>).</w:t>
      </w:r>
    </w:p>
    <w:p w14:paraId="786A6784" w14:textId="57BE1F29" w:rsidR="007B2DB1" w:rsidRPr="003923DF" w:rsidRDefault="007B2DB1" w:rsidP="00B86503">
      <w:pPr>
        <w:pStyle w:val="berschrift4"/>
        <w:rPr>
          <w:rFonts w:asciiTheme="minorHAnsi" w:hAnsiTheme="minorHAnsi" w:cstheme="minorHAnsi"/>
        </w:rPr>
      </w:pPr>
      <w:r w:rsidRPr="003923DF">
        <w:rPr>
          <w:rFonts w:asciiTheme="minorHAnsi" w:hAnsiTheme="minorHAnsi" w:cstheme="minorHAnsi"/>
        </w:rPr>
        <w:t>the Recipient violates anti-money laundering or counter-terrorism financing laws or regulations and/or does not take any reasonable efforts to prevent such violations in the implementation of the Project.</w:t>
      </w:r>
    </w:p>
    <w:p w14:paraId="49C4F2F4" w14:textId="02FA7D60" w:rsidR="007B2DB1" w:rsidRPr="003923DF" w:rsidRDefault="007B2DB1" w:rsidP="00B86503">
      <w:pPr>
        <w:pStyle w:val="berschrift4"/>
        <w:rPr>
          <w:rFonts w:asciiTheme="minorHAnsi" w:hAnsiTheme="minorHAnsi" w:cstheme="minorHAnsi"/>
        </w:rPr>
      </w:pPr>
      <w:bookmarkStart w:id="48" w:name="_Ref53495777"/>
      <w:r w:rsidRPr="003923DF">
        <w:rPr>
          <w:rFonts w:asciiTheme="minorHAnsi" w:hAnsiTheme="minorHAnsi" w:cstheme="minorHAnsi"/>
        </w:rPr>
        <w:t>The Recipient has not respected the requirements for procurement</w:t>
      </w:r>
      <w:r w:rsidR="00D54D21" w:rsidRPr="003923DF">
        <w:rPr>
          <w:rFonts w:asciiTheme="minorHAnsi" w:hAnsiTheme="minorHAnsi" w:cstheme="minorHAnsi"/>
        </w:rPr>
        <w:t>s as specified under section</w:t>
      </w:r>
      <w:r w:rsidR="00C94D7E" w:rsidRPr="003923DF">
        <w:rPr>
          <w:rFonts w:asciiTheme="minorHAnsi" w:hAnsiTheme="minorHAnsi" w:cstheme="minorHAnsi"/>
        </w:rPr>
        <w:t xml:space="preserve"> </w:t>
      </w:r>
      <w:r w:rsidR="00C94D7E" w:rsidRPr="003923DF">
        <w:rPr>
          <w:rFonts w:asciiTheme="minorHAnsi" w:hAnsiTheme="minorHAnsi" w:cstheme="minorHAnsi"/>
        </w:rPr>
        <w:fldChar w:fldCharType="begin"/>
      </w:r>
      <w:r w:rsidR="00C94D7E" w:rsidRPr="003923DF">
        <w:rPr>
          <w:rFonts w:asciiTheme="minorHAnsi" w:hAnsiTheme="minorHAnsi" w:cstheme="minorHAnsi"/>
        </w:rPr>
        <w:instrText xml:space="preserve"> REF _Ref127430163 \r \h </w:instrText>
      </w:r>
      <w:r w:rsidR="003923DF" w:rsidRPr="003923DF">
        <w:rPr>
          <w:rFonts w:asciiTheme="minorHAnsi" w:hAnsiTheme="minorHAnsi" w:cstheme="minorHAnsi"/>
        </w:rPr>
        <w:instrText xml:space="preserve"> \* MERGEFORMAT </w:instrText>
      </w:r>
      <w:r w:rsidR="00C94D7E" w:rsidRPr="003923DF">
        <w:rPr>
          <w:rFonts w:asciiTheme="minorHAnsi" w:hAnsiTheme="minorHAnsi" w:cstheme="minorHAnsi"/>
        </w:rPr>
      </w:r>
      <w:r w:rsidR="00C94D7E" w:rsidRPr="003923DF">
        <w:rPr>
          <w:rFonts w:asciiTheme="minorHAnsi" w:hAnsiTheme="minorHAnsi" w:cstheme="minorHAnsi"/>
        </w:rPr>
        <w:fldChar w:fldCharType="separate"/>
      </w:r>
      <w:r w:rsidR="0071556B" w:rsidRPr="003923DF">
        <w:rPr>
          <w:rFonts w:asciiTheme="minorHAnsi" w:hAnsiTheme="minorHAnsi" w:cstheme="minorHAnsi"/>
        </w:rPr>
        <w:t>1.3</w:t>
      </w:r>
      <w:r w:rsidR="00C94D7E" w:rsidRPr="003923DF">
        <w:rPr>
          <w:rFonts w:asciiTheme="minorHAnsi" w:hAnsiTheme="minorHAnsi" w:cstheme="minorHAnsi"/>
        </w:rPr>
        <w:fldChar w:fldCharType="end"/>
      </w:r>
      <w:r w:rsidRPr="003923DF">
        <w:rPr>
          <w:rFonts w:asciiTheme="minorHAnsi" w:hAnsiTheme="minorHAnsi" w:cstheme="minorHAnsi"/>
        </w:rPr>
        <w:t>.</w:t>
      </w:r>
      <w:bookmarkEnd w:id="48"/>
    </w:p>
    <w:p w14:paraId="5FD14540" w14:textId="34270306" w:rsidR="007B2DB1" w:rsidRPr="003923DF" w:rsidRDefault="007B2DB1" w:rsidP="00A324DA">
      <w:pPr>
        <w:pStyle w:val="berschrift3"/>
        <w:tabs>
          <w:tab w:val="clear" w:pos="567"/>
        </w:tabs>
        <w:rPr>
          <w:rFonts w:asciiTheme="minorHAnsi" w:hAnsiTheme="minorHAnsi" w:cstheme="minorHAnsi"/>
        </w:rPr>
      </w:pPr>
      <w:r w:rsidRPr="003923DF">
        <w:rPr>
          <w:rFonts w:asciiTheme="minorHAnsi" w:hAnsiTheme="minorHAnsi" w:cstheme="minorHAnsi"/>
        </w:rPr>
        <w:t xml:space="preserve">This list of reasons for discontinuation/reclaim of funds is not exhaustive; any other important and significant circumstances that, due to their nature, are equivalent to the above reasons shall be deemed the equivalent of the listed reasons for discontinuation of the </w:t>
      </w:r>
      <w:r w:rsidR="000E663A" w:rsidRPr="003923DF">
        <w:rPr>
          <w:rFonts w:asciiTheme="minorHAnsi" w:hAnsiTheme="minorHAnsi" w:cstheme="minorHAnsi"/>
        </w:rPr>
        <w:t>Project</w:t>
      </w:r>
      <w:r w:rsidRPr="003923DF">
        <w:rPr>
          <w:rFonts w:asciiTheme="minorHAnsi" w:hAnsiTheme="minorHAnsi" w:cstheme="minorHAnsi"/>
        </w:rPr>
        <w:t>/reclaim of funds.</w:t>
      </w:r>
    </w:p>
    <w:p w14:paraId="28143B73" w14:textId="2E9DDA14" w:rsidR="007B2DB1" w:rsidRPr="004D0657" w:rsidRDefault="007B2DB1" w:rsidP="00B86503">
      <w:pPr>
        <w:pStyle w:val="berschrift2"/>
        <w:rPr>
          <w:rFonts w:asciiTheme="minorHAnsi" w:hAnsiTheme="minorHAnsi" w:cstheme="minorHAnsi"/>
          <w:sz w:val="24"/>
          <w:szCs w:val="24"/>
        </w:rPr>
      </w:pPr>
      <w:r w:rsidRPr="004D0657">
        <w:rPr>
          <w:rFonts w:asciiTheme="minorHAnsi" w:hAnsiTheme="minorHAnsi" w:cstheme="minorHAnsi"/>
          <w:sz w:val="24"/>
          <w:szCs w:val="24"/>
        </w:rPr>
        <w:t>Limitation on repayment</w:t>
      </w:r>
    </w:p>
    <w:p w14:paraId="78C40A6D" w14:textId="027222A1" w:rsidR="007B2DB1" w:rsidRPr="003923DF" w:rsidRDefault="007B2DB1">
      <w:pPr>
        <w:pStyle w:val="berschrift3"/>
        <w:tabs>
          <w:tab w:val="clear" w:pos="567"/>
        </w:tabs>
        <w:rPr>
          <w:rFonts w:asciiTheme="minorHAnsi" w:hAnsiTheme="minorHAnsi" w:cstheme="minorHAnsi"/>
        </w:rPr>
      </w:pPr>
      <w:r w:rsidRPr="003923DF">
        <w:rPr>
          <w:rFonts w:asciiTheme="minorHAnsi" w:hAnsiTheme="minorHAnsi" w:cstheme="minorHAnsi"/>
        </w:rPr>
        <w:t>In the event that the Project cannot be or has not been carried out at all or has been carried out only partially for reasons beyond the Recipient</w:t>
      </w:r>
      <w:r w:rsidR="00AD250A" w:rsidRPr="003923DF">
        <w:rPr>
          <w:rFonts w:asciiTheme="minorHAnsi" w:hAnsiTheme="minorHAnsi" w:cstheme="minorHAnsi"/>
        </w:rPr>
        <w:t>´s responsibility (</w:t>
      </w:r>
      <w:r w:rsidR="000F074C" w:rsidRPr="003923DF">
        <w:rPr>
          <w:rFonts w:asciiTheme="minorHAnsi" w:hAnsiTheme="minorHAnsi" w:cstheme="minorHAnsi"/>
        </w:rPr>
        <w:t>section </w:t>
      </w:r>
      <w:r w:rsidR="000B2D9B" w:rsidRPr="003923DF">
        <w:rPr>
          <w:rFonts w:asciiTheme="minorHAnsi" w:hAnsiTheme="minorHAnsi" w:cstheme="minorHAnsi"/>
        </w:rPr>
        <w:fldChar w:fldCharType="begin"/>
      </w:r>
      <w:r w:rsidR="000B2D9B" w:rsidRPr="003923DF">
        <w:rPr>
          <w:rFonts w:asciiTheme="minorHAnsi" w:hAnsiTheme="minorHAnsi" w:cstheme="minorHAnsi"/>
        </w:rPr>
        <w:instrText xml:space="preserve"> REF _Ref54264860 \w \h </w:instrText>
      </w:r>
      <w:r w:rsidR="003923DF" w:rsidRPr="003923DF">
        <w:rPr>
          <w:rFonts w:asciiTheme="minorHAnsi" w:hAnsiTheme="minorHAnsi" w:cstheme="minorHAnsi"/>
        </w:rPr>
        <w:instrText xml:space="preserve"> \* MERGEFORMAT </w:instrText>
      </w:r>
      <w:r w:rsidR="000B2D9B" w:rsidRPr="003923DF">
        <w:rPr>
          <w:rFonts w:asciiTheme="minorHAnsi" w:hAnsiTheme="minorHAnsi" w:cstheme="minorHAnsi"/>
        </w:rPr>
      </w:r>
      <w:r w:rsidR="000B2D9B" w:rsidRPr="003923DF">
        <w:rPr>
          <w:rFonts w:asciiTheme="minorHAnsi" w:hAnsiTheme="minorHAnsi" w:cstheme="minorHAnsi"/>
        </w:rPr>
        <w:fldChar w:fldCharType="separate"/>
      </w:r>
      <w:r w:rsidR="0071556B" w:rsidRPr="003923DF">
        <w:rPr>
          <w:rFonts w:asciiTheme="minorHAnsi" w:hAnsiTheme="minorHAnsi" w:cstheme="minorHAnsi"/>
        </w:rPr>
        <w:t>8.1.1.c)</w:t>
      </w:r>
      <w:r w:rsidR="000B2D9B" w:rsidRPr="003923DF">
        <w:rPr>
          <w:rFonts w:asciiTheme="minorHAnsi" w:hAnsiTheme="minorHAnsi" w:cstheme="minorHAnsi"/>
        </w:rPr>
        <w:fldChar w:fldCharType="end"/>
      </w:r>
      <w:r w:rsidR="00AD250A" w:rsidRPr="003923DF">
        <w:rPr>
          <w:rFonts w:asciiTheme="minorHAnsi" w:hAnsiTheme="minorHAnsi" w:cstheme="minorHAnsi"/>
        </w:rPr>
        <w:t>)</w:t>
      </w:r>
      <w:r w:rsidRPr="003923DF">
        <w:rPr>
          <w:rFonts w:asciiTheme="minorHAnsi" w:hAnsiTheme="minorHAnsi" w:cstheme="minorHAnsi"/>
        </w:rPr>
        <w:t xml:space="preserve"> or the Recipient discontinues business activities or the business of the Recipient is closed down for reasons beyond the Recipient’s responsibility (section</w:t>
      </w:r>
      <w:r w:rsidR="000F074C" w:rsidRPr="003923DF">
        <w:rPr>
          <w:rFonts w:asciiTheme="minorHAnsi" w:hAnsiTheme="minorHAnsi" w:cstheme="minorHAnsi"/>
        </w:rPr>
        <w:t> </w:t>
      </w:r>
      <w:r w:rsidR="00AD250A" w:rsidRPr="003923DF">
        <w:rPr>
          <w:rFonts w:asciiTheme="minorHAnsi" w:hAnsiTheme="minorHAnsi" w:cstheme="minorHAnsi"/>
        </w:rPr>
        <w:fldChar w:fldCharType="begin"/>
      </w:r>
      <w:r w:rsidR="00AD250A" w:rsidRPr="003923DF">
        <w:rPr>
          <w:rFonts w:asciiTheme="minorHAnsi" w:hAnsiTheme="minorHAnsi" w:cstheme="minorHAnsi"/>
        </w:rPr>
        <w:instrText xml:space="preserve"> REF _Ref53495729 \r \h </w:instrText>
      </w:r>
      <w:r w:rsidR="003923DF" w:rsidRPr="003923DF">
        <w:rPr>
          <w:rFonts w:asciiTheme="minorHAnsi" w:hAnsiTheme="minorHAnsi" w:cstheme="minorHAnsi"/>
        </w:rPr>
        <w:instrText xml:space="preserve"> \* MERGEFORMAT </w:instrText>
      </w:r>
      <w:r w:rsidR="00AD250A" w:rsidRPr="003923DF">
        <w:rPr>
          <w:rFonts w:asciiTheme="minorHAnsi" w:hAnsiTheme="minorHAnsi" w:cstheme="minorHAnsi"/>
        </w:rPr>
      </w:r>
      <w:r w:rsidR="00AD250A" w:rsidRPr="003923DF">
        <w:rPr>
          <w:rFonts w:asciiTheme="minorHAnsi" w:hAnsiTheme="minorHAnsi" w:cstheme="minorHAnsi"/>
        </w:rPr>
        <w:fldChar w:fldCharType="separate"/>
      </w:r>
      <w:r w:rsidR="0071556B" w:rsidRPr="003923DF">
        <w:rPr>
          <w:rFonts w:asciiTheme="minorHAnsi" w:hAnsiTheme="minorHAnsi" w:cstheme="minorHAnsi"/>
        </w:rPr>
        <w:t>8.1.1.o)</w:t>
      </w:r>
      <w:r w:rsidR="00AD250A" w:rsidRPr="003923DF">
        <w:rPr>
          <w:rFonts w:asciiTheme="minorHAnsi" w:hAnsiTheme="minorHAnsi" w:cstheme="minorHAnsi"/>
        </w:rPr>
        <w:fldChar w:fldCharType="end"/>
      </w:r>
      <w:r w:rsidRPr="003923DF">
        <w:rPr>
          <w:rFonts w:asciiTheme="minorHAnsi" w:hAnsiTheme="minorHAnsi" w:cstheme="minorHAnsi"/>
        </w:rPr>
        <w:t>), the Recipient’s obligation to repay shall only apply to grant funds which were not yet used. In this case, the Recipient shall issue a wind-up report and a final financial statement.</w:t>
      </w:r>
    </w:p>
    <w:p w14:paraId="70E3CD18" w14:textId="3CE4F932" w:rsidR="007B2DB1" w:rsidRPr="003923DF" w:rsidRDefault="007B2DB1">
      <w:pPr>
        <w:pStyle w:val="berschrift3"/>
        <w:tabs>
          <w:tab w:val="clear" w:pos="567"/>
        </w:tabs>
        <w:rPr>
          <w:rFonts w:asciiTheme="minorHAnsi" w:hAnsiTheme="minorHAnsi" w:cstheme="minorHAnsi"/>
        </w:rPr>
      </w:pPr>
      <w:r w:rsidRPr="003923DF">
        <w:rPr>
          <w:rFonts w:asciiTheme="minorHAnsi" w:hAnsiTheme="minorHAnsi" w:cstheme="minorHAnsi"/>
        </w:rPr>
        <w:t xml:space="preserve">If the event that the Project can be or has been implemented only partially, due to the Recipient’s fault, ADA can refrain from claiming the repayment of the expenses incurred for the </w:t>
      </w:r>
      <w:proofErr w:type="gramStart"/>
      <w:r w:rsidRPr="003923DF">
        <w:rPr>
          <w:rFonts w:asciiTheme="minorHAnsi" w:hAnsiTheme="minorHAnsi" w:cstheme="minorHAnsi"/>
        </w:rPr>
        <w:t>actually implemented</w:t>
      </w:r>
      <w:proofErr w:type="gramEnd"/>
      <w:r w:rsidRPr="003923DF">
        <w:rPr>
          <w:rFonts w:asciiTheme="minorHAnsi" w:hAnsiTheme="minorHAnsi" w:cstheme="minorHAnsi"/>
        </w:rPr>
        <w:t xml:space="preserve"> part of the Project only if the implemented part of the Project </w:t>
      </w:r>
      <w:proofErr w:type="gramStart"/>
      <w:r w:rsidRPr="003923DF">
        <w:rPr>
          <w:rFonts w:asciiTheme="minorHAnsi" w:hAnsiTheme="minorHAnsi" w:cstheme="minorHAnsi"/>
        </w:rPr>
        <w:t>in itself would</w:t>
      </w:r>
      <w:proofErr w:type="gramEnd"/>
      <w:r w:rsidRPr="003923DF">
        <w:rPr>
          <w:rFonts w:asciiTheme="minorHAnsi" w:hAnsiTheme="minorHAnsi" w:cstheme="minorHAnsi"/>
        </w:rPr>
        <w:t xml:space="preserve"> be eligible for funding.</w:t>
      </w:r>
    </w:p>
    <w:p w14:paraId="3738C67C" w14:textId="6FA73B13" w:rsidR="007B2DB1" w:rsidRPr="003923DF" w:rsidRDefault="007B2DB1">
      <w:pPr>
        <w:pStyle w:val="berschrift3"/>
        <w:tabs>
          <w:tab w:val="clear" w:pos="567"/>
        </w:tabs>
        <w:rPr>
          <w:rFonts w:asciiTheme="minorHAnsi" w:hAnsiTheme="minorHAnsi" w:cstheme="minorHAnsi"/>
        </w:rPr>
      </w:pPr>
      <w:r w:rsidRPr="003923DF">
        <w:rPr>
          <w:rFonts w:asciiTheme="minorHAnsi" w:hAnsiTheme="minorHAnsi" w:cstheme="minorHAnsi"/>
        </w:rPr>
        <w:t>If only a part of the grant funds has not been used for its specific purposes (section</w:t>
      </w:r>
      <w:r w:rsidR="00665C93" w:rsidRPr="003923DF">
        <w:rPr>
          <w:rFonts w:asciiTheme="minorHAnsi" w:hAnsiTheme="minorHAnsi" w:cstheme="minorHAnsi"/>
        </w:rPr>
        <w:t> </w:t>
      </w:r>
      <w:r w:rsidR="00AD250A" w:rsidRPr="003923DF">
        <w:rPr>
          <w:rFonts w:asciiTheme="minorHAnsi" w:hAnsiTheme="minorHAnsi" w:cstheme="minorHAnsi"/>
        </w:rPr>
        <w:fldChar w:fldCharType="begin"/>
      </w:r>
      <w:r w:rsidR="00AD250A" w:rsidRPr="003923DF">
        <w:rPr>
          <w:rFonts w:asciiTheme="minorHAnsi" w:hAnsiTheme="minorHAnsi" w:cstheme="minorHAnsi"/>
        </w:rPr>
        <w:instrText xml:space="preserve"> REF _Ref53495709 \r \h </w:instrText>
      </w:r>
      <w:r w:rsidR="003923DF" w:rsidRPr="003923DF">
        <w:rPr>
          <w:rFonts w:asciiTheme="minorHAnsi" w:hAnsiTheme="minorHAnsi" w:cstheme="minorHAnsi"/>
        </w:rPr>
        <w:instrText xml:space="preserve"> \* MERGEFORMAT </w:instrText>
      </w:r>
      <w:r w:rsidR="00AD250A" w:rsidRPr="003923DF">
        <w:rPr>
          <w:rFonts w:asciiTheme="minorHAnsi" w:hAnsiTheme="minorHAnsi" w:cstheme="minorHAnsi"/>
        </w:rPr>
      </w:r>
      <w:r w:rsidR="00AD250A" w:rsidRPr="003923DF">
        <w:rPr>
          <w:rFonts w:asciiTheme="minorHAnsi" w:hAnsiTheme="minorHAnsi" w:cstheme="minorHAnsi"/>
        </w:rPr>
        <w:fldChar w:fldCharType="separate"/>
      </w:r>
      <w:r w:rsidR="0071556B" w:rsidRPr="003923DF">
        <w:rPr>
          <w:rFonts w:asciiTheme="minorHAnsi" w:hAnsiTheme="minorHAnsi" w:cstheme="minorHAnsi"/>
        </w:rPr>
        <w:t>8.1.1.b)</w:t>
      </w:r>
      <w:r w:rsidR="00AD250A" w:rsidRPr="003923DF">
        <w:rPr>
          <w:rFonts w:asciiTheme="minorHAnsi" w:hAnsiTheme="minorHAnsi" w:cstheme="minorHAnsi"/>
        </w:rPr>
        <w:fldChar w:fldCharType="end"/>
      </w:r>
      <w:r w:rsidRPr="003923DF">
        <w:rPr>
          <w:rFonts w:asciiTheme="minorHAnsi" w:hAnsiTheme="minorHAnsi" w:cstheme="minorHAnsi"/>
        </w:rPr>
        <w:t xml:space="preserve"> and the aim of the funding has not been entirely frustrated, the Recipient’s obligation to repay shall only apply to that portion of the grant funds which were not used for their specific purpose.</w:t>
      </w:r>
    </w:p>
    <w:p w14:paraId="35EE25B9" w14:textId="6D7278AD" w:rsidR="007B2DB1" w:rsidRPr="003923DF" w:rsidRDefault="007B2DB1">
      <w:pPr>
        <w:pStyle w:val="berschrift3"/>
        <w:tabs>
          <w:tab w:val="clear" w:pos="567"/>
        </w:tabs>
        <w:rPr>
          <w:rFonts w:asciiTheme="minorHAnsi" w:hAnsiTheme="minorHAnsi" w:cstheme="minorHAnsi"/>
        </w:rPr>
      </w:pPr>
      <w:r w:rsidRPr="003923DF">
        <w:rPr>
          <w:rFonts w:asciiTheme="minorHAnsi" w:hAnsiTheme="minorHAnsi" w:cstheme="minorHAnsi"/>
        </w:rPr>
        <w:t>In the event, that requirements for procurements have not been respected (section</w:t>
      </w:r>
      <w:r w:rsidR="00665C93" w:rsidRPr="003923DF">
        <w:rPr>
          <w:rFonts w:asciiTheme="minorHAnsi" w:hAnsiTheme="minorHAnsi" w:cstheme="minorHAnsi"/>
        </w:rPr>
        <w:t> </w:t>
      </w:r>
      <w:r w:rsidR="00AD250A" w:rsidRPr="003923DF">
        <w:rPr>
          <w:rFonts w:asciiTheme="minorHAnsi" w:hAnsiTheme="minorHAnsi" w:cstheme="minorHAnsi"/>
        </w:rPr>
        <w:fldChar w:fldCharType="begin"/>
      </w:r>
      <w:r w:rsidR="00AD250A" w:rsidRPr="003923DF">
        <w:rPr>
          <w:rFonts w:asciiTheme="minorHAnsi" w:hAnsiTheme="minorHAnsi" w:cstheme="minorHAnsi"/>
        </w:rPr>
        <w:instrText xml:space="preserve"> REF _Ref53495777 \r \h </w:instrText>
      </w:r>
      <w:r w:rsidR="003923DF" w:rsidRPr="003923DF">
        <w:rPr>
          <w:rFonts w:asciiTheme="minorHAnsi" w:hAnsiTheme="minorHAnsi" w:cstheme="minorHAnsi"/>
        </w:rPr>
        <w:instrText xml:space="preserve"> \* MERGEFORMAT </w:instrText>
      </w:r>
      <w:r w:rsidR="00AD250A" w:rsidRPr="003923DF">
        <w:rPr>
          <w:rFonts w:asciiTheme="minorHAnsi" w:hAnsiTheme="minorHAnsi" w:cstheme="minorHAnsi"/>
        </w:rPr>
      </w:r>
      <w:r w:rsidR="00AD250A" w:rsidRPr="003923DF">
        <w:rPr>
          <w:rFonts w:asciiTheme="minorHAnsi" w:hAnsiTheme="minorHAnsi" w:cstheme="minorHAnsi"/>
        </w:rPr>
        <w:fldChar w:fldCharType="separate"/>
      </w:r>
      <w:r w:rsidR="0071556B" w:rsidRPr="003923DF">
        <w:rPr>
          <w:rFonts w:asciiTheme="minorHAnsi" w:hAnsiTheme="minorHAnsi" w:cstheme="minorHAnsi"/>
        </w:rPr>
        <w:t>8.1.1.t)</w:t>
      </w:r>
      <w:r w:rsidR="00AD250A" w:rsidRPr="003923DF">
        <w:rPr>
          <w:rFonts w:asciiTheme="minorHAnsi" w:hAnsiTheme="minorHAnsi" w:cstheme="minorHAnsi"/>
        </w:rPr>
        <w:fldChar w:fldCharType="end"/>
      </w:r>
      <w:r w:rsidRPr="003923DF">
        <w:rPr>
          <w:rFonts w:asciiTheme="minorHAnsi" w:hAnsiTheme="minorHAnsi" w:cstheme="minorHAnsi"/>
        </w:rPr>
        <w:t>, the reclaim of the grant funds shall only amount to the procurement price of the services/goods procured contrary to the requirements specified under section</w:t>
      </w:r>
      <w:r w:rsidR="00C94D7E" w:rsidRPr="003923DF">
        <w:rPr>
          <w:rFonts w:asciiTheme="minorHAnsi" w:hAnsiTheme="minorHAnsi" w:cstheme="minorHAnsi"/>
        </w:rPr>
        <w:t xml:space="preserve"> </w:t>
      </w:r>
      <w:r w:rsidR="00C94D7E" w:rsidRPr="003923DF">
        <w:rPr>
          <w:rFonts w:asciiTheme="minorHAnsi" w:hAnsiTheme="minorHAnsi" w:cstheme="minorHAnsi"/>
        </w:rPr>
        <w:fldChar w:fldCharType="begin"/>
      </w:r>
      <w:r w:rsidR="00C94D7E" w:rsidRPr="003923DF">
        <w:rPr>
          <w:rFonts w:asciiTheme="minorHAnsi" w:hAnsiTheme="minorHAnsi" w:cstheme="minorHAnsi"/>
        </w:rPr>
        <w:instrText xml:space="preserve"> REF _Ref127430163 \r \h </w:instrText>
      </w:r>
      <w:r w:rsidR="003923DF" w:rsidRPr="003923DF">
        <w:rPr>
          <w:rFonts w:asciiTheme="minorHAnsi" w:hAnsiTheme="minorHAnsi" w:cstheme="minorHAnsi"/>
        </w:rPr>
        <w:instrText xml:space="preserve"> \* MERGEFORMAT </w:instrText>
      </w:r>
      <w:r w:rsidR="00C94D7E" w:rsidRPr="003923DF">
        <w:rPr>
          <w:rFonts w:asciiTheme="minorHAnsi" w:hAnsiTheme="minorHAnsi" w:cstheme="minorHAnsi"/>
        </w:rPr>
      </w:r>
      <w:r w:rsidR="00C94D7E" w:rsidRPr="003923DF">
        <w:rPr>
          <w:rFonts w:asciiTheme="minorHAnsi" w:hAnsiTheme="minorHAnsi" w:cstheme="minorHAnsi"/>
        </w:rPr>
        <w:fldChar w:fldCharType="separate"/>
      </w:r>
      <w:r w:rsidR="0071556B" w:rsidRPr="003923DF">
        <w:rPr>
          <w:rFonts w:asciiTheme="minorHAnsi" w:hAnsiTheme="minorHAnsi" w:cstheme="minorHAnsi"/>
        </w:rPr>
        <w:t>1.3</w:t>
      </w:r>
      <w:r w:rsidR="00C94D7E" w:rsidRPr="003923DF">
        <w:rPr>
          <w:rFonts w:asciiTheme="minorHAnsi" w:hAnsiTheme="minorHAnsi" w:cstheme="minorHAnsi"/>
        </w:rPr>
        <w:fldChar w:fldCharType="end"/>
      </w:r>
      <w:r w:rsidRPr="003923DF">
        <w:rPr>
          <w:rFonts w:asciiTheme="minorHAnsi" w:hAnsiTheme="minorHAnsi" w:cstheme="minorHAnsi"/>
        </w:rPr>
        <w:t>.</w:t>
      </w:r>
    </w:p>
    <w:p w14:paraId="32DEF2FD" w14:textId="2FA29B82" w:rsidR="007B2DB1" w:rsidRPr="004D0657" w:rsidRDefault="007B2DB1" w:rsidP="00B86503">
      <w:pPr>
        <w:pStyle w:val="berschrift2"/>
        <w:rPr>
          <w:rFonts w:asciiTheme="minorHAnsi" w:hAnsiTheme="minorHAnsi" w:cstheme="minorHAnsi"/>
          <w:sz w:val="24"/>
          <w:szCs w:val="24"/>
        </w:rPr>
      </w:pPr>
      <w:r w:rsidRPr="004D0657">
        <w:rPr>
          <w:rFonts w:asciiTheme="minorHAnsi" w:hAnsiTheme="minorHAnsi" w:cstheme="minorHAnsi"/>
          <w:sz w:val="24"/>
          <w:szCs w:val="24"/>
        </w:rPr>
        <w:t>Interest</w:t>
      </w:r>
    </w:p>
    <w:p w14:paraId="70DA660E" w14:textId="6B5C403F" w:rsidR="007B2DB1" w:rsidRPr="003923DF" w:rsidRDefault="007B2DB1">
      <w:pPr>
        <w:pStyle w:val="berschrift3"/>
        <w:tabs>
          <w:tab w:val="clear" w:pos="567"/>
        </w:tabs>
        <w:rPr>
          <w:rFonts w:asciiTheme="minorHAnsi" w:hAnsiTheme="minorHAnsi" w:cstheme="minorHAnsi"/>
        </w:rPr>
      </w:pPr>
      <w:r w:rsidRPr="003923DF">
        <w:rPr>
          <w:rFonts w:asciiTheme="minorHAnsi" w:hAnsiTheme="minorHAnsi" w:cstheme="minorHAnsi"/>
        </w:rPr>
        <w:t xml:space="preserve">With regard to any of the cases stipulated in </w:t>
      </w:r>
      <w:r w:rsidR="00E81D72" w:rsidRPr="003923DF">
        <w:rPr>
          <w:rFonts w:asciiTheme="minorHAnsi" w:hAnsiTheme="minorHAnsi" w:cstheme="minorHAnsi"/>
        </w:rPr>
        <w:t>section </w:t>
      </w:r>
      <w:r w:rsidR="00E81D72" w:rsidRPr="003923DF">
        <w:rPr>
          <w:rFonts w:asciiTheme="minorHAnsi" w:hAnsiTheme="minorHAnsi" w:cstheme="minorHAnsi"/>
        </w:rPr>
        <w:fldChar w:fldCharType="begin"/>
      </w:r>
      <w:r w:rsidR="00E81D72" w:rsidRPr="003923DF">
        <w:rPr>
          <w:rFonts w:asciiTheme="minorHAnsi" w:hAnsiTheme="minorHAnsi" w:cstheme="minorHAnsi"/>
        </w:rPr>
        <w:instrText xml:space="preserve"> REF _Ref54265009 \w \h </w:instrText>
      </w:r>
      <w:r w:rsidR="003923DF" w:rsidRPr="003923DF">
        <w:rPr>
          <w:rFonts w:asciiTheme="minorHAnsi" w:hAnsiTheme="minorHAnsi" w:cstheme="minorHAnsi"/>
        </w:rPr>
        <w:instrText xml:space="preserve"> \* MERGEFORMAT </w:instrText>
      </w:r>
      <w:r w:rsidR="00E81D72" w:rsidRPr="003923DF">
        <w:rPr>
          <w:rFonts w:asciiTheme="minorHAnsi" w:hAnsiTheme="minorHAnsi" w:cstheme="minorHAnsi"/>
        </w:rPr>
      </w:r>
      <w:r w:rsidR="00E81D72" w:rsidRPr="003923DF">
        <w:rPr>
          <w:rFonts w:asciiTheme="minorHAnsi" w:hAnsiTheme="minorHAnsi" w:cstheme="minorHAnsi"/>
        </w:rPr>
        <w:fldChar w:fldCharType="separate"/>
      </w:r>
      <w:r w:rsidR="0071556B" w:rsidRPr="003923DF">
        <w:rPr>
          <w:rFonts w:asciiTheme="minorHAnsi" w:hAnsiTheme="minorHAnsi" w:cstheme="minorHAnsi"/>
        </w:rPr>
        <w:t>8.1.1.a)</w:t>
      </w:r>
      <w:r w:rsidR="00E81D72" w:rsidRPr="003923DF">
        <w:rPr>
          <w:rFonts w:asciiTheme="minorHAnsi" w:hAnsiTheme="minorHAnsi" w:cstheme="minorHAnsi"/>
        </w:rPr>
        <w:fldChar w:fldCharType="end"/>
      </w:r>
      <w:r w:rsidR="00E81D72" w:rsidRPr="003923DF">
        <w:rPr>
          <w:rFonts w:asciiTheme="minorHAnsi" w:hAnsiTheme="minorHAnsi" w:cstheme="minorHAnsi"/>
        </w:rPr>
        <w:t xml:space="preserve">, </w:t>
      </w:r>
      <w:r w:rsidR="00E81D72" w:rsidRPr="003923DF">
        <w:rPr>
          <w:rFonts w:asciiTheme="minorHAnsi" w:hAnsiTheme="minorHAnsi" w:cstheme="minorHAnsi"/>
        </w:rPr>
        <w:fldChar w:fldCharType="begin"/>
      </w:r>
      <w:r w:rsidR="00E81D72" w:rsidRPr="003923DF">
        <w:rPr>
          <w:rFonts w:asciiTheme="minorHAnsi" w:hAnsiTheme="minorHAnsi" w:cstheme="minorHAnsi"/>
        </w:rPr>
        <w:instrText xml:space="preserve"> REF _Ref54265011 \w \h </w:instrText>
      </w:r>
      <w:r w:rsidR="003923DF" w:rsidRPr="003923DF">
        <w:rPr>
          <w:rFonts w:asciiTheme="minorHAnsi" w:hAnsiTheme="minorHAnsi" w:cstheme="minorHAnsi"/>
        </w:rPr>
        <w:instrText xml:space="preserve"> \* MERGEFORMAT </w:instrText>
      </w:r>
      <w:r w:rsidR="00E81D72" w:rsidRPr="003923DF">
        <w:rPr>
          <w:rFonts w:asciiTheme="minorHAnsi" w:hAnsiTheme="minorHAnsi" w:cstheme="minorHAnsi"/>
        </w:rPr>
      </w:r>
      <w:r w:rsidR="00E81D72" w:rsidRPr="003923DF">
        <w:rPr>
          <w:rFonts w:asciiTheme="minorHAnsi" w:hAnsiTheme="minorHAnsi" w:cstheme="minorHAnsi"/>
        </w:rPr>
        <w:fldChar w:fldCharType="separate"/>
      </w:r>
      <w:r w:rsidR="0071556B" w:rsidRPr="003923DF">
        <w:rPr>
          <w:rFonts w:asciiTheme="minorHAnsi" w:hAnsiTheme="minorHAnsi" w:cstheme="minorHAnsi"/>
        </w:rPr>
        <w:t>8.1.1.b)</w:t>
      </w:r>
      <w:r w:rsidR="00E81D72" w:rsidRPr="003923DF">
        <w:rPr>
          <w:rFonts w:asciiTheme="minorHAnsi" w:hAnsiTheme="minorHAnsi" w:cstheme="minorHAnsi"/>
        </w:rPr>
        <w:fldChar w:fldCharType="end"/>
      </w:r>
      <w:r w:rsidR="00E81D72" w:rsidRPr="003923DF">
        <w:rPr>
          <w:rFonts w:asciiTheme="minorHAnsi" w:hAnsiTheme="minorHAnsi" w:cstheme="minorHAnsi"/>
        </w:rPr>
        <w:t xml:space="preserve">, </w:t>
      </w:r>
      <w:r w:rsidR="00E81D72" w:rsidRPr="003923DF">
        <w:rPr>
          <w:rFonts w:asciiTheme="minorHAnsi" w:hAnsiTheme="minorHAnsi" w:cstheme="minorHAnsi"/>
        </w:rPr>
        <w:fldChar w:fldCharType="begin"/>
      </w:r>
      <w:r w:rsidR="00E81D72" w:rsidRPr="003923DF">
        <w:rPr>
          <w:rFonts w:asciiTheme="minorHAnsi" w:hAnsiTheme="minorHAnsi" w:cstheme="minorHAnsi"/>
        </w:rPr>
        <w:instrText xml:space="preserve"> REF _Ref54265015 \w \h </w:instrText>
      </w:r>
      <w:r w:rsidR="003923DF" w:rsidRPr="003923DF">
        <w:rPr>
          <w:rFonts w:asciiTheme="minorHAnsi" w:hAnsiTheme="minorHAnsi" w:cstheme="minorHAnsi"/>
        </w:rPr>
        <w:instrText xml:space="preserve"> \* MERGEFORMAT </w:instrText>
      </w:r>
      <w:r w:rsidR="00E81D72" w:rsidRPr="003923DF">
        <w:rPr>
          <w:rFonts w:asciiTheme="minorHAnsi" w:hAnsiTheme="minorHAnsi" w:cstheme="minorHAnsi"/>
        </w:rPr>
      </w:r>
      <w:r w:rsidR="00E81D72" w:rsidRPr="003923DF">
        <w:rPr>
          <w:rFonts w:asciiTheme="minorHAnsi" w:hAnsiTheme="minorHAnsi" w:cstheme="minorHAnsi"/>
        </w:rPr>
        <w:fldChar w:fldCharType="separate"/>
      </w:r>
      <w:r w:rsidR="0071556B" w:rsidRPr="003923DF">
        <w:rPr>
          <w:rFonts w:asciiTheme="minorHAnsi" w:hAnsiTheme="minorHAnsi" w:cstheme="minorHAnsi"/>
        </w:rPr>
        <w:t>8.1.1.d)</w:t>
      </w:r>
      <w:r w:rsidR="00E81D72" w:rsidRPr="003923DF">
        <w:rPr>
          <w:rFonts w:asciiTheme="minorHAnsi" w:hAnsiTheme="minorHAnsi" w:cstheme="minorHAnsi"/>
        </w:rPr>
        <w:fldChar w:fldCharType="end"/>
      </w:r>
      <w:r w:rsidR="00E81D72" w:rsidRPr="003923DF">
        <w:rPr>
          <w:rFonts w:asciiTheme="minorHAnsi" w:hAnsiTheme="minorHAnsi" w:cstheme="minorHAnsi"/>
        </w:rPr>
        <w:t xml:space="preserve">, </w:t>
      </w:r>
      <w:r w:rsidR="00E81D72" w:rsidRPr="003923DF">
        <w:rPr>
          <w:rFonts w:asciiTheme="minorHAnsi" w:hAnsiTheme="minorHAnsi" w:cstheme="minorHAnsi"/>
        </w:rPr>
        <w:fldChar w:fldCharType="begin"/>
      </w:r>
      <w:r w:rsidR="00E81D72" w:rsidRPr="003923DF">
        <w:rPr>
          <w:rFonts w:asciiTheme="minorHAnsi" w:hAnsiTheme="minorHAnsi" w:cstheme="minorHAnsi"/>
        </w:rPr>
        <w:instrText xml:space="preserve"> REF _Ref54265018 \w \h </w:instrText>
      </w:r>
      <w:r w:rsidR="003923DF" w:rsidRPr="003923DF">
        <w:rPr>
          <w:rFonts w:asciiTheme="minorHAnsi" w:hAnsiTheme="minorHAnsi" w:cstheme="minorHAnsi"/>
        </w:rPr>
        <w:instrText xml:space="preserve"> \* MERGEFORMAT </w:instrText>
      </w:r>
      <w:r w:rsidR="00E81D72" w:rsidRPr="003923DF">
        <w:rPr>
          <w:rFonts w:asciiTheme="minorHAnsi" w:hAnsiTheme="minorHAnsi" w:cstheme="minorHAnsi"/>
        </w:rPr>
      </w:r>
      <w:r w:rsidR="00E81D72" w:rsidRPr="003923DF">
        <w:rPr>
          <w:rFonts w:asciiTheme="minorHAnsi" w:hAnsiTheme="minorHAnsi" w:cstheme="minorHAnsi"/>
        </w:rPr>
        <w:fldChar w:fldCharType="separate"/>
      </w:r>
      <w:r w:rsidR="0071556B" w:rsidRPr="003923DF">
        <w:rPr>
          <w:rFonts w:asciiTheme="minorHAnsi" w:hAnsiTheme="minorHAnsi" w:cstheme="minorHAnsi"/>
        </w:rPr>
        <w:t>8.1.1.e)</w:t>
      </w:r>
      <w:r w:rsidR="00E81D72" w:rsidRPr="003923DF">
        <w:rPr>
          <w:rFonts w:asciiTheme="minorHAnsi" w:hAnsiTheme="minorHAnsi" w:cstheme="minorHAnsi"/>
        </w:rPr>
        <w:fldChar w:fldCharType="end"/>
      </w:r>
      <w:r w:rsidR="00E81D72" w:rsidRPr="003923DF">
        <w:rPr>
          <w:rFonts w:asciiTheme="minorHAnsi" w:hAnsiTheme="minorHAnsi" w:cstheme="minorHAnsi"/>
        </w:rPr>
        <w:t xml:space="preserve">, </w:t>
      </w:r>
      <w:r w:rsidR="00E81D72" w:rsidRPr="003923DF">
        <w:rPr>
          <w:rFonts w:asciiTheme="minorHAnsi" w:hAnsiTheme="minorHAnsi" w:cstheme="minorHAnsi"/>
        </w:rPr>
        <w:fldChar w:fldCharType="begin"/>
      </w:r>
      <w:r w:rsidR="00E81D72" w:rsidRPr="003923DF">
        <w:rPr>
          <w:rFonts w:asciiTheme="minorHAnsi" w:hAnsiTheme="minorHAnsi" w:cstheme="minorHAnsi"/>
        </w:rPr>
        <w:instrText xml:space="preserve"> REF _Ref54265072 \w \h </w:instrText>
      </w:r>
      <w:r w:rsidR="003923DF" w:rsidRPr="003923DF">
        <w:rPr>
          <w:rFonts w:asciiTheme="minorHAnsi" w:hAnsiTheme="minorHAnsi" w:cstheme="minorHAnsi"/>
        </w:rPr>
        <w:instrText xml:space="preserve"> \* MERGEFORMAT </w:instrText>
      </w:r>
      <w:r w:rsidR="00E81D72" w:rsidRPr="003923DF">
        <w:rPr>
          <w:rFonts w:asciiTheme="minorHAnsi" w:hAnsiTheme="minorHAnsi" w:cstheme="minorHAnsi"/>
        </w:rPr>
      </w:r>
      <w:r w:rsidR="00E81D72" w:rsidRPr="003923DF">
        <w:rPr>
          <w:rFonts w:asciiTheme="minorHAnsi" w:hAnsiTheme="minorHAnsi" w:cstheme="minorHAnsi"/>
        </w:rPr>
        <w:fldChar w:fldCharType="separate"/>
      </w:r>
      <w:r w:rsidR="0071556B" w:rsidRPr="003923DF">
        <w:rPr>
          <w:rFonts w:asciiTheme="minorHAnsi" w:hAnsiTheme="minorHAnsi" w:cstheme="minorHAnsi"/>
        </w:rPr>
        <w:t>8.1.1.g)</w:t>
      </w:r>
      <w:r w:rsidR="00E81D72" w:rsidRPr="003923DF">
        <w:rPr>
          <w:rFonts w:asciiTheme="minorHAnsi" w:hAnsiTheme="minorHAnsi" w:cstheme="minorHAnsi"/>
        </w:rPr>
        <w:fldChar w:fldCharType="end"/>
      </w:r>
      <w:r w:rsidR="00E81D72" w:rsidRPr="003923DF">
        <w:rPr>
          <w:rFonts w:asciiTheme="minorHAnsi" w:hAnsiTheme="minorHAnsi" w:cstheme="minorHAnsi"/>
        </w:rPr>
        <w:t xml:space="preserve">, </w:t>
      </w:r>
      <w:r w:rsidR="00E81D72" w:rsidRPr="003923DF">
        <w:rPr>
          <w:rFonts w:asciiTheme="minorHAnsi" w:hAnsiTheme="minorHAnsi" w:cstheme="minorHAnsi"/>
        </w:rPr>
        <w:fldChar w:fldCharType="begin"/>
      </w:r>
      <w:r w:rsidR="00E81D72" w:rsidRPr="003923DF">
        <w:rPr>
          <w:rFonts w:asciiTheme="minorHAnsi" w:hAnsiTheme="minorHAnsi" w:cstheme="minorHAnsi"/>
        </w:rPr>
        <w:instrText xml:space="preserve"> REF _Ref54265095 \w \h </w:instrText>
      </w:r>
      <w:r w:rsidR="003923DF" w:rsidRPr="003923DF">
        <w:rPr>
          <w:rFonts w:asciiTheme="minorHAnsi" w:hAnsiTheme="minorHAnsi" w:cstheme="minorHAnsi"/>
        </w:rPr>
        <w:instrText xml:space="preserve"> \* MERGEFORMAT </w:instrText>
      </w:r>
      <w:r w:rsidR="00E81D72" w:rsidRPr="003923DF">
        <w:rPr>
          <w:rFonts w:asciiTheme="minorHAnsi" w:hAnsiTheme="minorHAnsi" w:cstheme="minorHAnsi"/>
        </w:rPr>
      </w:r>
      <w:r w:rsidR="00E81D72" w:rsidRPr="003923DF">
        <w:rPr>
          <w:rFonts w:asciiTheme="minorHAnsi" w:hAnsiTheme="minorHAnsi" w:cstheme="minorHAnsi"/>
        </w:rPr>
        <w:fldChar w:fldCharType="separate"/>
      </w:r>
      <w:r w:rsidR="0071556B" w:rsidRPr="003923DF">
        <w:rPr>
          <w:rFonts w:asciiTheme="minorHAnsi" w:hAnsiTheme="minorHAnsi" w:cstheme="minorHAnsi"/>
        </w:rPr>
        <w:t>8.1.1.i)</w:t>
      </w:r>
      <w:r w:rsidR="00E81D72" w:rsidRPr="003923DF">
        <w:rPr>
          <w:rFonts w:asciiTheme="minorHAnsi" w:hAnsiTheme="minorHAnsi" w:cstheme="minorHAnsi"/>
        </w:rPr>
        <w:fldChar w:fldCharType="end"/>
      </w:r>
      <w:r w:rsidR="00E81D72" w:rsidRPr="003923DF">
        <w:rPr>
          <w:rFonts w:asciiTheme="minorHAnsi" w:hAnsiTheme="minorHAnsi" w:cstheme="minorHAnsi"/>
        </w:rPr>
        <w:t xml:space="preserve">, </w:t>
      </w:r>
      <w:r w:rsidR="00E81D72" w:rsidRPr="003923DF">
        <w:rPr>
          <w:rFonts w:asciiTheme="minorHAnsi" w:hAnsiTheme="minorHAnsi" w:cstheme="minorHAnsi"/>
        </w:rPr>
        <w:fldChar w:fldCharType="begin"/>
      </w:r>
      <w:r w:rsidR="00E81D72" w:rsidRPr="003923DF">
        <w:rPr>
          <w:rFonts w:asciiTheme="minorHAnsi" w:hAnsiTheme="minorHAnsi" w:cstheme="minorHAnsi"/>
        </w:rPr>
        <w:instrText xml:space="preserve"> REF _Ref54265101 \w \h </w:instrText>
      </w:r>
      <w:r w:rsidR="003923DF" w:rsidRPr="003923DF">
        <w:rPr>
          <w:rFonts w:asciiTheme="minorHAnsi" w:hAnsiTheme="minorHAnsi" w:cstheme="minorHAnsi"/>
        </w:rPr>
        <w:instrText xml:space="preserve"> \* MERGEFORMAT </w:instrText>
      </w:r>
      <w:r w:rsidR="00E81D72" w:rsidRPr="003923DF">
        <w:rPr>
          <w:rFonts w:asciiTheme="minorHAnsi" w:hAnsiTheme="minorHAnsi" w:cstheme="minorHAnsi"/>
        </w:rPr>
      </w:r>
      <w:r w:rsidR="00E81D72" w:rsidRPr="003923DF">
        <w:rPr>
          <w:rFonts w:asciiTheme="minorHAnsi" w:hAnsiTheme="minorHAnsi" w:cstheme="minorHAnsi"/>
        </w:rPr>
        <w:fldChar w:fldCharType="separate"/>
      </w:r>
      <w:r w:rsidR="0071556B" w:rsidRPr="003923DF">
        <w:rPr>
          <w:rFonts w:asciiTheme="minorHAnsi" w:hAnsiTheme="minorHAnsi" w:cstheme="minorHAnsi"/>
        </w:rPr>
        <w:t>8.1.1.j)</w:t>
      </w:r>
      <w:r w:rsidR="00E81D72" w:rsidRPr="003923DF">
        <w:rPr>
          <w:rFonts w:asciiTheme="minorHAnsi" w:hAnsiTheme="minorHAnsi" w:cstheme="minorHAnsi"/>
        </w:rPr>
        <w:fldChar w:fldCharType="end"/>
      </w:r>
      <w:r w:rsidR="00E81D72" w:rsidRPr="003923DF">
        <w:rPr>
          <w:rFonts w:asciiTheme="minorHAnsi" w:hAnsiTheme="minorHAnsi" w:cstheme="minorHAnsi"/>
        </w:rPr>
        <w:t xml:space="preserve">, </w:t>
      </w:r>
      <w:r w:rsidR="00E81D72" w:rsidRPr="003923DF">
        <w:rPr>
          <w:rFonts w:asciiTheme="minorHAnsi" w:hAnsiTheme="minorHAnsi" w:cstheme="minorHAnsi"/>
        </w:rPr>
        <w:fldChar w:fldCharType="begin"/>
      </w:r>
      <w:r w:rsidR="00E81D72" w:rsidRPr="003923DF">
        <w:rPr>
          <w:rFonts w:asciiTheme="minorHAnsi" w:hAnsiTheme="minorHAnsi" w:cstheme="minorHAnsi"/>
        </w:rPr>
        <w:instrText xml:space="preserve"> REF _Ref54265102 \w \h </w:instrText>
      </w:r>
      <w:r w:rsidR="003923DF" w:rsidRPr="003923DF">
        <w:rPr>
          <w:rFonts w:asciiTheme="minorHAnsi" w:hAnsiTheme="minorHAnsi" w:cstheme="minorHAnsi"/>
        </w:rPr>
        <w:instrText xml:space="preserve"> \* MERGEFORMAT </w:instrText>
      </w:r>
      <w:r w:rsidR="00E81D72" w:rsidRPr="003923DF">
        <w:rPr>
          <w:rFonts w:asciiTheme="minorHAnsi" w:hAnsiTheme="minorHAnsi" w:cstheme="minorHAnsi"/>
        </w:rPr>
      </w:r>
      <w:r w:rsidR="00E81D72" w:rsidRPr="003923DF">
        <w:rPr>
          <w:rFonts w:asciiTheme="minorHAnsi" w:hAnsiTheme="minorHAnsi" w:cstheme="minorHAnsi"/>
        </w:rPr>
        <w:fldChar w:fldCharType="separate"/>
      </w:r>
      <w:r w:rsidR="0071556B" w:rsidRPr="003923DF">
        <w:rPr>
          <w:rFonts w:asciiTheme="minorHAnsi" w:hAnsiTheme="minorHAnsi" w:cstheme="minorHAnsi"/>
        </w:rPr>
        <w:t>8.1.1.k)</w:t>
      </w:r>
      <w:r w:rsidR="00E81D72" w:rsidRPr="003923DF">
        <w:rPr>
          <w:rFonts w:asciiTheme="minorHAnsi" w:hAnsiTheme="minorHAnsi" w:cstheme="minorHAnsi"/>
        </w:rPr>
        <w:fldChar w:fldCharType="end"/>
      </w:r>
      <w:r w:rsidR="00E81D72" w:rsidRPr="003923DF">
        <w:rPr>
          <w:rFonts w:asciiTheme="minorHAnsi" w:hAnsiTheme="minorHAnsi" w:cstheme="minorHAnsi"/>
        </w:rPr>
        <w:t xml:space="preserve">, </w:t>
      </w:r>
      <w:r w:rsidR="00E81D72" w:rsidRPr="003923DF">
        <w:rPr>
          <w:rFonts w:asciiTheme="minorHAnsi" w:hAnsiTheme="minorHAnsi" w:cstheme="minorHAnsi"/>
        </w:rPr>
        <w:fldChar w:fldCharType="begin"/>
      </w:r>
      <w:r w:rsidR="00E81D72" w:rsidRPr="003923DF">
        <w:rPr>
          <w:rFonts w:asciiTheme="minorHAnsi" w:hAnsiTheme="minorHAnsi" w:cstheme="minorHAnsi"/>
        </w:rPr>
        <w:instrText xml:space="preserve"> REF _Ref54265025 \w \h </w:instrText>
      </w:r>
      <w:r w:rsidR="003923DF" w:rsidRPr="003923DF">
        <w:rPr>
          <w:rFonts w:asciiTheme="minorHAnsi" w:hAnsiTheme="minorHAnsi" w:cstheme="minorHAnsi"/>
        </w:rPr>
        <w:instrText xml:space="preserve"> \* MERGEFORMAT </w:instrText>
      </w:r>
      <w:r w:rsidR="00E81D72" w:rsidRPr="003923DF">
        <w:rPr>
          <w:rFonts w:asciiTheme="minorHAnsi" w:hAnsiTheme="minorHAnsi" w:cstheme="minorHAnsi"/>
        </w:rPr>
      </w:r>
      <w:r w:rsidR="00E81D72" w:rsidRPr="003923DF">
        <w:rPr>
          <w:rFonts w:asciiTheme="minorHAnsi" w:hAnsiTheme="minorHAnsi" w:cstheme="minorHAnsi"/>
        </w:rPr>
        <w:fldChar w:fldCharType="separate"/>
      </w:r>
      <w:r w:rsidR="0071556B" w:rsidRPr="003923DF">
        <w:rPr>
          <w:rFonts w:asciiTheme="minorHAnsi" w:hAnsiTheme="minorHAnsi" w:cstheme="minorHAnsi"/>
        </w:rPr>
        <w:t>8.1.1.l)</w:t>
      </w:r>
      <w:r w:rsidR="00E81D72" w:rsidRPr="003923DF">
        <w:rPr>
          <w:rFonts w:asciiTheme="minorHAnsi" w:hAnsiTheme="minorHAnsi" w:cstheme="minorHAnsi"/>
        </w:rPr>
        <w:fldChar w:fldCharType="end"/>
      </w:r>
      <w:r w:rsidR="00E81D72" w:rsidRPr="003923DF">
        <w:rPr>
          <w:rFonts w:asciiTheme="minorHAnsi" w:hAnsiTheme="minorHAnsi" w:cstheme="minorHAnsi"/>
        </w:rPr>
        <w:t xml:space="preserve">, or </w:t>
      </w:r>
      <w:r w:rsidR="00E81D72" w:rsidRPr="003923DF">
        <w:rPr>
          <w:rFonts w:asciiTheme="minorHAnsi" w:hAnsiTheme="minorHAnsi" w:cstheme="minorHAnsi"/>
        </w:rPr>
        <w:fldChar w:fldCharType="begin"/>
      </w:r>
      <w:r w:rsidR="00E81D72" w:rsidRPr="003923DF">
        <w:rPr>
          <w:rFonts w:asciiTheme="minorHAnsi" w:hAnsiTheme="minorHAnsi" w:cstheme="minorHAnsi"/>
        </w:rPr>
        <w:instrText xml:space="preserve"> REF _Ref54265116 \w \h </w:instrText>
      </w:r>
      <w:r w:rsidR="003923DF" w:rsidRPr="003923DF">
        <w:rPr>
          <w:rFonts w:asciiTheme="minorHAnsi" w:hAnsiTheme="minorHAnsi" w:cstheme="minorHAnsi"/>
        </w:rPr>
        <w:instrText xml:space="preserve"> \* MERGEFORMAT </w:instrText>
      </w:r>
      <w:r w:rsidR="00E81D72" w:rsidRPr="003923DF">
        <w:rPr>
          <w:rFonts w:asciiTheme="minorHAnsi" w:hAnsiTheme="minorHAnsi" w:cstheme="minorHAnsi"/>
        </w:rPr>
      </w:r>
      <w:r w:rsidR="00E81D72" w:rsidRPr="003923DF">
        <w:rPr>
          <w:rFonts w:asciiTheme="minorHAnsi" w:hAnsiTheme="minorHAnsi" w:cstheme="minorHAnsi"/>
        </w:rPr>
        <w:fldChar w:fldCharType="separate"/>
      </w:r>
      <w:r w:rsidR="0071556B" w:rsidRPr="003923DF">
        <w:rPr>
          <w:rFonts w:asciiTheme="minorHAnsi" w:hAnsiTheme="minorHAnsi" w:cstheme="minorHAnsi"/>
        </w:rPr>
        <w:t>8.1.1.n)</w:t>
      </w:r>
      <w:r w:rsidR="00E81D72" w:rsidRPr="003923DF">
        <w:rPr>
          <w:rFonts w:asciiTheme="minorHAnsi" w:hAnsiTheme="minorHAnsi" w:cstheme="minorHAnsi"/>
        </w:rPr>
        <w:fldChar w:fldCharType="end"/>
      </w:r>
      <w:r w:rsidRPr="003923DF">
        <w:rPr>
          <w:rFonts w:asciiTheme="minorHAnsi" w:hAnsiTheme="minorHAnsi" w:cstheme="minorHAnsi"/>
        </w:rPr>
        <w:t>, the amount to be repaid shall bear interest, as from the date of disbursement, at a rate which is 3% above the current base interest rate as defined by the Austrian Central Bank (</w:t>
      </w:r>
      <w:proofErr w:type="spellStart"/>
      <w:r w:rsidRPr="003923DF">
        <w:rPr>
          <w:rFonts w:asciiTheme="minorHAnsi" w:hAnsiTheme="minorHAnsi" w:cstheme="minorHAnsi"/>
        </w:rPr>
        <w:t>OeNB</w:t>
      </w:r>
      <w:proofErr w:type="spellEnd"/>
      <w:r w:rsidRPr="003923DF">
        <w:rPr>
          <w:rFonts w:asciiTheme="minorHAnsi" w:hAnsiTheme="minorHAnsi" w:cstheme="minorHAnsi"/>
        </w:rPr>
        <w:t>) (Section 1(1)</w:t>
      </w:r>
      <w:r w:rsidR="00665C93" w:rsidRPr="003923DF">
        <w:rPr>
          <w:rFonts w:asciiTheme="minorHAnsi" w:hAnsiTheme="minorHAnsi" w:cstheme="minorHAnsi"/>
        </w:rPr>
        <w:t xml:space="preserve"> </w:t>
      </w:r>
      <w:r w:rsidRPr="003923DF">
        <w:rPr>
          <w:rFonts w:asciiTheme="minorHAnsi" w:hAnsiTheme="minorHAnsi" w:cstheme="minorHAnsi"/>
        </w:rPr>
        <w:t xml:space="preserve">of the law </w:t>
      </w:r>
      <w:r w:rsidRPr="003923DF">
        <w:rPr>
          <w:rFonts w:asciiTheme="minorHAnsi" w:hAnsiTheme="minorHAnsi" w:cstheme="minorHAnsi"/>
        </w:rPr>
        <w:lastRenderedPageBreak/>
        <w:t>governing the introduction of the Euro (</w:t>
      </w:r>
      <w:r w:rsidRPr="003923DF">
        <w:rPr>
          <w:rFonts w:asciiTheme="minorHAnsi" w:hAnsiTheme="minorHAnsi" w:cstheme="minorHAnsi"/>
          <w:i/>
        </w:rPr>
        <w:t>Euro-</w:t>
      </w:r>
      <w:proofErr w:type="spellStart"/>
      <w:r w:rsidRPr="003923DF">
        <w:rPr>
          <w:rFonts w:asciiTheme="minorHAnsi" w:hAnsiTheme="minorHAnsi" w:cstheme="minorHAnsi"/>
          <w:i/>
        </w:rPr>
        <w:t>JuBeG</w:t>
      </w:r>
      <w:proofErr w:type="spellEnd"/>
      <w:r w:rsidRPr="003923DF">
        <w:rPr>
          <w:rFonts w:asciiTheme="minorHAnsi" w:hAnsiTheme="minorHAnsi" w:cstheme="minorHAnsi"/>
        </w:rPr>
        <w:t xml:space="preserve">), Federal Law </w:t>
      </w:r>
      <w:r w:rsidR="00B441B8" w:rsidRPr="003923DF">
        <w:rPr>
          <w:rFonts w:asciiTheme="minorHAnsi" w:hAnsiTheme="minorHAnsi" w:cstheme="minorHAnsi"/>
        </w:rPr>
        <w:t>Gazette I</w:t>
      </w:r>
      <w:r w:rsidRPr="003923DF">
        <w:rPr>
          <w:rFonts w:asciiTheme="minorHAnsi" w:hAnsiTheme="minorHAnsi" w:cstheme="minorHAnsi"/>
        </w:rPr>
        <w:t xml:space="preserve">, </w:t>
      </w:r>
      <w:r w:rsidR="0065112E" w:rsidRPr="003923DF">
        <w:rPr>
          <w:rFonts w:asciiTheme="minorHAnsi" w:hAnsiTheme="minorHAnsi" w:cstheme="minorHAnsi"/>
        </w:rPr>
        <w:t>No. </w:t>
      </w:r>
      <w:r w:rsidRPr="003923DF">
        <w:rPr>
          <w:rFonts w:asciiTheme="minorHAnsi" w:hAnsiTheme="minorHAnsi" w:cstheme="minorHAnsi"/>
        </w:rPr>
        <w:t xml:space="preserve">125/1998 in its currently applicable version). In the case of any other reasons for discontinuation/refund, such interest shall only be due if the Recipient or such persons whose services the Recipient used to prepare the documents required for obtaining the </w:t>
      </w:r>
      <w:r w:rsidR="00674AE3" w:rsidRPr="003923DF">
        <w:rPr>
          <w:rFonts w:asciiTheme="minorHAnsi" w:hAnsiTheme="minorHAnsi" w:cstheme="minorHAnsi"/>
        </w:rPr>
        <w:t>g</w:t>
      </w:r>
      <w:r w:rsidRPr="003923DF">
        <w:rPr>
          <w:rFonts w:asciiTheme="minorHAnsi" w:hAnsiTheme="minorHAnsi" w:cstheme="minorHAnsi"/>
        </w:rPr>
        <w:t xml:space="preserve">rant or for implementing the funded Project is/are at fault </w:t>
      </w:r>
      <w:proofErr w:type="gramStart"/>
      <w:r w:rsidRPr="003923DF">
        <w:rPr>
          <w:rFonts w:asciiTheme="minorHAnsi" w:hAnsiTheme="minorHAnsi" w:cstheme="minorHAnsi"/>
        </w:rPr>
        <w:t>with regard to</w:t>
      </w:r>
      <w:proofErr w:type="gramEnd"/>
      <w:r w:rsidRPr="003923DF">
        <w:rPr>
          <w:rFonts w:asciiTheme="minorHAnsi" w:hAnsiTheme="minorHAnsi" w:cstheme="minorHAnsi"/>
        </w:rPr>
        <w:t xml:space="preserve"> the relevant reason for </w:t>
      </w:r>
      <w:proofErr w:type="gramStart"/>
      <w:r w:rsidRPr="003923DF">
        <w:rPr>
          <w:rFonts w:asciiTheme="minorHAnsi" w:hAnsiTheme="minorHAnsi" w:cstheme="minorHAnsi"/>
        </w:rPr>
        <w:t>reclaim</w:t>
      </w:r>
      <w:proofErr w:type="gramEnd"/>
      <w:r w:rsidRPr="003923DF">
        <w:rPr>
          <w:rFonts w:asciiTheme="minorHAnsi" w:hAnsiTheme="minorHAnsi" w:cstheme="minorHAnsi"/>
        </w:rPr>
        <w:t xml:space="preserve"> of funds. If the above-referenced interest rate is lower than the rate stipulated by the EU for repayments, the latter rate shall apply.</w:t>
      </w:r>
    </w:p>
    <w:p w14:paraId="1B6AD682" w14:textId="74F69AC6" w:rsidR="007B2DB1" w:rsidRPr="0003125C" w:rsidRDefault="007B2DB1" w:rsidP="00B86503">
      <w:pPr>
        <w:pStyle w:val="berschrift2"/>
        <w:rPr>
          <w:rFonts w:asciiTheme="minorHAnsi" w:hAnsiTheme="minorHAnsi" w:cstheme="minorHAnsi"/>
          <w:sz w:val="24"/>
          <w:szCs w:val="24"/>
        </w:rPr>
      </w:pPr>
      <w:r w:rsidRPr="0003125C">
        <w:rPr>
          <w:rFonts w:asciiTheme="minorHAnsi" w:hAnsiTheme="minorHAnsi" w:cstheme="minorHAnsi"/>
          <w:sz w:val="24"/>
          <w:szCs w:val="24"/>
        </w:rPr>
        <w:t>Reimbursement of audit expenses</w:t>
      </w:r>
    </w:p>
    <w:p w14:paraId="1DD713DB" w14:textId="734E7E0D" w:rsidR="0013304C" w:rsidRPr="003923DF" w:rsidRDefault="007B2DB1">
      <w:pPr>
        <w:pStyle w:val="berschrift3"/>
        <w:tabs>
          <w:tab w:val="clear" w:pos="567"/>
        </w:tabs>
        <w:rPr>
          <w:rFonts w:asciiTheme="minorHAnsi" w:hAnsiTheme="minorHAnsi" w:cstheme="minorHAnsi"/>
        </w:rPr>
      </w:pPr>
      <w:r w:rsidRPr="003923DF">
        <w:rPr>
          <w:rFonts w:asciiTheme="minorHAnsi" w:hAnsiTheme="minorHAnsi" w:cstheme="minorHAnsi"/>
        </w:rPr>
        <w:t>The Recipient shall reimburse ADA for any audit expenses associated with the investigations into the grounds for discontinuation/reclaim of funds (e.g. expenses for engaging third-party auditors, travel expenses of ADA bodies).</w:t>
      </w:r>
    </w:p>
    <w:p w14:paraId="2546BDCC" w14:textId="4DCA9228" w:rsidR="007B2DB1" w:rsidRPr="0003125C" w:rsidRDefault="007B2DB1" w:rsidP="00B86503">
      <w:pPr>
        <w:pStyle w:val="berschrift2"/>
        <w:rPr>
          <w:rFonts w:asciiTheme="minorHAnsi" w:hAnsiTheme="minorHAnsi" w:cstheme="minorHAnsi"/>
          <w:sz w:val="24"/>
          <w:szCs w:val="24"/>
        </w:rPr>
      </w:pPr>
      <w:r w:rsidRPr="0003125C">
        <w:rPr>
          <w:rFonts w:asciiTheme="minorHAnsi" w:hAnsiTheme="minorHAnsi" w:cstheme="minorHAnsi"/>
          <w:sz w:val="24"/>
          <w:szCs w:val="24"/>
        </w:rPr>
        <w:t>Default interest</w:t>
      </w:r>
    </w:p>
    <w:p w14:paraId="7CCBB13A" w14:textId="1494E7BF" w:rsidR="0013304C" w:rsidRPr="003923DF" w:rsidRDefault="007B2DB1">
      <w:pPr>
        <w:pStyle w:val="berschrift3"/>
        <w:tabs>
          <w:tab w:val="clear" w:pos="567"/>
        </w:tabs>
        <w:rPr>
          <w:rFonts w:asciiTheme="minorHAnsi" w:hAnsiTheme="minorHAnsi" w:cstheme="minorHAnsi"/>
        </w:rPr>
      </w:pPr>
      <w:r w:rsidRPr="003923DF">
        <w:rPr>
          <w:rFonts w:asciiTheme="minorHAnsi" w:hAnsiTheme="minorHAnsi" w:cstheme="minorHAnsi"/>
        </w:rPr>
        <w:t xml:space="preserve">In the event of default in the repayment of grant funds, the default interest in the amount of four percent above the applicable base interest rate p.a. shall </w:t>
      </w:r>
      <w:r w:rsidR="00125D68" w:rsidRPr="003923DF">
        <w:rPr>
          <w:rFonts w:asciiTheme="minorHAnsi" w:hAnsiTheme="minorHAnsi" w:cstheme="minorHAnsi"/>
        </w:rPr>
        <w:t>apply</w:t>
      </w:r>
      <w:r w:rsidRPr="003923DF">
        <w:rPr>
          <w:rFonts w:asciiTheme="minorHAnsi" w:hAnsiTheme="minorHAnsi" w:cstheme="minorHAnsi"/>
        </w:rPr>
        <w:t>.</w:t>
      </w:r>
    </w:p>
    <w:p w14:paraId="1CF57C7C" w14:textId="5978F8E2" w:rsidR="007B2DB1" w:rsidRPr="0003125C" w:rsidRDefault="007B2DB1" w:rsidP="00B86503">
      <w:pPr>
        <w:pStyle w:val="berschrift2"/>
        <w:rPr>
          <w:rFonts w:asciiTheme="minorHAnsi" w:hAnsiTheme="minorHAnsi" w:cstheme="minorHAnsi"/>
          <w:sz w:val="24"/>
          <w:szCs w:val="24"/>
        </w:rPr>
      </w:pPr>
      <w:bookmarkStart w:id="49" w:name="_Ref53496043"/>
      <w:r w:rsidRPr="0003125C">
        <w:rPr>
          <w:rFonts w:asciiTheme="minorHAnsi" w:hAnsiTheme="minorHAnsi" w:cstheme="minorHAnsi"/>
          <w:sz w:val="24"/>
          <w:szCs w:val="24"/>
        </w:rPr>
        <w:t>Effect of discontinuation/refund claims on procured goods</w:t>
      </w:r>
      <w:bookmarkEnd w:id="49"/>
    </w:p>
    <w:p w14:paraId="6AF3E42B" w14:textId="4D19960A" w:rsidR="0013304C" w:rsidRPr="003923DF" w:rsidRDefault="007B2DB1">
      <w:pPr>
        <w:pStyle w:val="berschrift3"/>
        <w:tabs>
          <w:tab w:val="clear" w:pos="567"/>
        </w:tabs>
        <w:rPr>
          <w:rFonts w:asciiTheme="minorHAnsi" w:hAnsiTheme="minorHAnsi" w:cstheme="minorHAnsi"/>
        </w:rPr>
      </w:pPr>
      <w:r w:rsidRPr="003923DF">
        <w:rPr>
          <w:rFonts w:asciiTheme="minorHAnsi" w:hAnsiTheme="minorHAnsi" w:cstheme="minorHAnsi"/>
        </w:rPr>
        <w:t>For goods procured with grant funds in the developing country and in case of discontinuation/r</w:t>
      </w:r>
      <w:r w:rsidR="00F24136" w:rsidRPr="003923DF">
        <w:rPr>
          <w:rFonts w:asciiTheme="minorHAnsi" w:hAnsiTheme="minorHAnsi" w:cstheme="minorHAnsi"/>
        </w:rPr>
        <w:t xml:space="preserve">eclaim of funds, </w:t>
      </w:r>
      <w:r w:rsidR="00DD1C91" w:rsidRPr="003923DF">
        <w:rPr>
          <w:rFonts w:asciiTheme="minorHAnsi" w:hAnsiTheme="minorHAnsi" w:cstheme="minorHAnsi"/>
        </w:rPr>
        <w:t>section</w:t>
      </w:r>
      <w:r w:rsidR="00293CB9" w:rsidRPr="003923DF">
        <w:rPr>
          <w:rFonts w:asciiTheme="minorHAnsi" w:hAnsiTheme="minorHAnsi" w:cstheme="minorHAnsi"/>
        </w:rPr>
        <w:t xml:space="preserve"> </w:t>
      </w:r>
      <w:r w:rsidR="00293CB9" w:rsidRPr="003923DF">
        <w:rPr>
          <w:rFonts w:asciiTheme="minorHAnsi" w:hAnsiTheme="minorHAnsi" w:cstheme="minorHAnsi"/>
        </w:rPr>
        <w:fldChar w:fldCharType="begin"/>
      </w:r>
      <w:r w:rsidR="00293CB9" w:rsidRPr="003923DF">
        <w:rPr>
          <w:rFonts w:asciiTheme="minorHAnsi" w:hAnsiTheme="minorHAnsi" w:cstheme="minorHAnsi"/>
        </w:rPr>
        <w:instrText xml:space="preserve"> REF _Ref127430163 \r \h </w:instrText>
      </w:r>
      <w:r w:rsidR="003923DF" w:rsidRPr="003923DF">
        <w:rPr>
          <w:rFonts w:asciiTheme="minorHAnsi" w:hAnsiTheme="minorHAnsi" w:cstheme="minorHAnsi"/>
        </w:rPr>
        <w:instrText xml:space="preserve"> \* MERGEFORMAT </w:instrText>
      </w:r>
      <w:r w:rsidR="00293CB9" w:rsidRPr="003923DF">
        <w:rPr>
          <w:rFonts w:asciiTheme="minorHAnsi" w:hAnsiTheme="minorHAnsi" w:cstheme="minorHAnsi"/>
        </w:rPr>
      </w:r>
      <w:r w:rsidR="00293CB9" w:rsidRPr="003923DF">
        <w:rPr>
          <w:rFonts w:asciiTheme="minorHAnsi" w:hAnsiTheme="minorHAnsi" w:cstheme="minorHAnsi"/>
        </w:rPr>
        <w:fldChar w:fldCharType="separate"/>
      </w:r>
      <w:r w:rsidR="0071556B" w:rsidRPr="003923DF">
        <w:rPr>
          <w:rFonts w:asciiTheme="minorHAnsi" w:hAnsiTheme="minorHAnsi" w:cstheme="minorHAnsi"/>
        </w:rPr>
        <w:t>1.3</w:t>
      </w:r>
      <w:r w:rsidR="00293CB9" w:rsidRPr="003923DF">
        <w:rPr>
          <w:rFonts w:asciiTheme="minorHAnsi" w:hAnsiTheme="minorHAnsi" w:cstheme="minorHAnsi"/>
        </w:rPr>
        <w:fldChar w:fldCharType="end"/>
      </w:r>
      <w:r w:rsidRPr="003923DF">
        <w:rPr>
          <w:rFonts w:asciiTheme="minorHAnsi" w:hAnsiTheme="minorHAnsi" w:cstheme="minorHAnsi"/>
        </w:rPr>
        <w:t xml:space="preserve"> </w:t>
      </w:r>
      <w:r w:rsidR="00287835" w:rsidRPr="003923DF">
        <w:rPr>
          <w:rFonts w:asciiTheme="minorHAnsi" w:hAnsiTheme="minorHAnsi" w:cstheme="minorHAnsi"/>
        </w:rPr>
        <w:t>shall</w:t>
      </w:r>
      <w:r w:rsidR="00151914" w:rsidRPr="003923DF">
        <w:rPr>
          <w:rFonts w:asciiTheme="minorHAnsi" w:hAnsiTheme="minorHAnsi" w:cstheme="minorHAnsi"/>
        </w:rPr>
        <w:t xml:space="preserve"> </w:t>
      </w:r>
      <w:r w:rsidRPr="003923DF">
        <w:rPr>
          <w:rFonts w:asciiTheme="minorHAnsi" w:hAnsiTheme="minorHAnsi" w:cstheme="minorHAnsi"/>
        </w:rPr>
        <w:t>apply.</w:t>
      </w:r>
    </w:p>
    <w:p w14:paraId="123741DF" w14:textId="03D10E9B" w:rsidR="007B2DB1" w:rsidRPr="0003125C" w:rsidRDefault="007B2DB1" w:rsidP="00B86503">
      <w:pPr>
        <w:pStyle w:val="berschrift2"/>
        <w:rPr>
          <w:rFonts w:asciiTheme="minorHAnsi" w:hAnsiTheme="minorHAnsi" w:cstheme="minorHAnsi"/>
          <w:sz w:val="24"/>
          <w:szCs w:val="24"/>
        </w:rPr>
      </w:pPr>
      <w:r w:rsidRPr="0003125C">
        <w:rPr>
          <w:rFonts w:asciiTheme="minorHAnsi" w:hAnsiTheme="minorHAnsi" w:cstheme="minorHAnsi"/>
          <w:sz w:val="24"/>
          <w:szCs w:val="24"/>
        </w:rPr>
        <w:t>Further legal claims</w:t>
      </w:r>
    </w:p>
    <w:p w14:paraId="73E1126B" w14:textId="68A20024" w:rsidR="0013304C" w:rsidRPr="003923DF" w:rsidRDefault="005A0D09">
      <w:pPr>
        <w:pStyle w:val="berschrift3"/>
        <w:tabs>
          <w:tab w:val="clear" w:pos="567"/>
        </w:tabs>
        <w:rPr>
          <w:rFonts w:asciiTheme="minorHAnsi" w:hAnsiTheme="minorHAnsi" w:cstheme="minorHAnsi"/>
        </w:rPr>
      </w:pPr>
      <w:r w:rsidRPr="003923DF">
        <w:rPr>
          <w:rFonts w:asciiTheme="minorHAnsi" w:hAnsiTheme="minorHAnsi" w:cstheme="minorHAnsi"/>
        </w:rPr>
        <w:t>S</w:t>
      </w:r>
      <w:r w:rsidR="00F24136" w:rsidRPr="003923DF">
        <w:rPr>
          <w:rFonts w:asciiTheme="minorHAnsi" w:hAnsiTheme="minorHAnsi" w:cstheme="minorHAnsi"/>
        </w:rPr>
        <w:t xml:space="preserve">ections </w:t>
      </w:r>
      <w:r w:rsidR="00F24136" w:rsidRPr="003923DF">
        <w:rPr>
          <w:rFonts w:asciiTheme="minorHAnsi" w:hAnsiTheme="minorHAnsi" w:cstheme="minorHAnsi"/>
        </w:rPr>
        <w:fldChar w:fldCharType="begin"/>
      </w:r>
      <w:r w:rsidR="00F24136" w:rsidRPr="003923DF">
        <w:rPr>
          <w:rFonts w:asciiTheme="minorHAnsi" w:hAnsiTheme="minorHAnsi" w:cstheme="minorHAnsi"/>
        </w:rPr>
        <w:instrText xml:space="preserve"> REF _Ref53496001 \r \h </w:instrText>
      </w:r>
      <w:r w:rsidR="003923DF" w:rsidRPr="003923DF">
        <w:rPr>
          <w:rFonts w:asciiTheme="minorHAnsi" w:hAnsiTheme="minorHAnsi" w:cstheme="minorHAnsi"/>
        </w:rPr>
        <w:instrText xml:space="preserve"> \* MERGEFORMAT </w:instrText>
      </w:r>
      <w:r w:rsidR="00F24136" w:rsidRPr="003923DF">
        <w:rPr>
          <w:rFonts w:asciiTheme="minorHAnsi" w:hAnsiTheme="minorHAnsi" w:cstheme="minorHAnsi"/>
        </w:rPr>
      </w:r>
      <w:r w:rsidR="00F24136" w:rsidRPr="003923DF">
        <w:rPr>
          <w:rFonts w:asciiTheme="minorHAnsi" w:hAnsiTheme="minorHAnsi" w:cstheme="minorHAnsi"/>
        </w:rPr>
        <w:fldChar w:fldCharType="separate"/>
      </w:r>
      <w:r w:rsidR="0071556B" w:rsidRPr="003923DF">
        <w:rPr>
          <w:rFonts w:asciiTheme="minorHAnsi" w:hAnsiTheme="minorHAnsi" w:cstheme="minorHAnsi"/>
        </w:rPr>
        <w:t>8.1</w:t>
      </w:r>
      <w:r w:rsidR="00F24136" w:rsidRPr="003923DF">
        <w:rPr>
          <w:rFonts w:asciiTheme="minorHAnsi" w:hAnsiTheme="minorHAnsi" w:cstheme="minorHAnsi"/>
        </w:rPr>
        <w:fldChar w:fldCharType="end"/>
      </w:r>
      <w:r w:rsidR="00F24136" w:rsidRPr="003923DF">
        <w:rPr>
          <w:rFonts w:asciiTheme="minorHAnsi" w:hAnsiTheme="minorHAnsi" w:cstheme="minorHAnsi"/>
        </w:rPr>
        <w:t xml:space="preserve"> to </w:t>
      </w:r>
      <w:r w:rsidR="00F24136" w:rsidRPr="003923DF">
        <w:rPr>
          <w:rFonts w:asciiTheme="minorHAnsi" w:hAnsiTheme="minorHAnsi" w:cstheme="minorHAnsi"/>
        </w:rPr>
        <w:fldChar w:fldCharType="begin"/>
      </w:r>
      <w:r w:rsidR="00F24136" w:rsidRPr="003923DF">
        <w:rPr>
          <w:rFonts w:asciiTheme="minorHAnsi" w:hAnsiTheme="minorHAnsi" w:cstheme="minorHAnsi"/>
        </w:rPr>
        <w:instrText xml:space="preserve"> REF _Ref53496043 \r \h </w:instrText>
      </w:r>
      <w:r w:rsidR="003923DF" w:rsidRPr="003923DF">
        <w:rPr>
          <w:rFonts w:asciiTheme="minorHAnsi" w:hAnsiTheme="minorHAnsi" w:cstheme="minorHAnsi"/>
        </w:rPr>
        <w:instrText xml:space="preserve"> \* MERGEFORMAT </w:instrText>
      </w:r>
      <w:r w:rsidR="00F24136" w:rsidRPr="003923DF">
        <w:rPr>
          <w:rFonts w:asciiTheme="minorHAnsi" w:hAnsiTheme="minorHAnsi" w:cstheme="minorHAnsi"/>
        </w:rPr>
      </w:r>
      <w:r w:rsidR="00F24136" w:rsidRPr="003923DF">
        <w:rPr>
          <w:rFonts w:asciiTheme="minorHAnsi" w:hAnsiTheme="minorHAnsi" w:cstheme="minorHAnsi"/>
        </w:rPr>
        <w:fldChar w:fldCharType="separate"/>
      </w:r>
      <w:r w:rsidR="0071556B" w:rsidRPr="003923DF">
        <w:rPr>
          <w:rFonts w:asciiTheme="minorHAnsi" w:hAnsiTheme="minorHAnsi" w:cstheme="minorHAnsi"/>
        </w:rPr>
        <w:t>8.6</w:t>
      </w:r>
      <w:r w:rsidR="00F24136" w:rsidRPr="003923DF">
        <w:rPr>
          <w:rFonts w:asciiTheme="minorHAnsi" w:hAnsiTheme="minorHAnsi" w:cstheme="minorHAnsi"/>
        </w:rPr>
        <w:fldChar w:fldCharType="end"/>
      </w:r>
      <w:r w:rsidR="007B2DB1" w:rsidRPr="003923DF">
        <w:rPr>
          <w:rFonts w:asciiTheme="minorHAnsi" w:hAnsiTheme="minorHAnsi" w:cstheme="minorHAnsi"/>
        </w:rPr>
        <w:t xml:space="preserve"> shall be without prejudice to any further legal claims on the part of ADA.</w:t>
      </w:r>
    </w:p>
    <w:p w14:paraId="05D93097" w14:textId="14E06FD0" w:rsidR="00480396" w:rsidRPr="0003125C" w:rsidRDefault="007B2DB1" w:rsidP="007B2DB1">
      <w:pPr>
        <w:pStyle w:val="berschrift1"/>
        <w:ind w:left="0"/>
        <w:rPr>
          <w:rFonts w:asciiTheme="minorHAnsi" w:hAnsiTheme="minorHAnsi" w:cstheme="minorHAnsi"/>
          <w:sz w:val="28"/>
          <w:szCs w:val="28"/>
        </w:rPr>
      </w:pPr>
      <w:r w:rsidRPr="0003125C">
        <w:rPr>
          <w:rFonts w:asciiTheme="minorHAnsi" w:hAnsiTheme="minorHAnsi" w:cstheme="minorHAnsi"/>
          <w:sz w:val="28"/>
          <w:szCs w:val="28"/>
        </w:rPr>
        <w:t>Intellectual property rights</w:t>
      </w:r>
    </w:p>
    <w:p w14:paraId="14EB8073" w14:textId="475E81D0" w:rsidR="006E6A4C" w:rsidRPr="003923DF" w:rsidRDefault="007B2DB1">
      <w:pPr>
        <w:pStyle w:val="berschrift3"/>
        <w:tabs>
          <w:tab w:val="clear" w:pos="567"/>
        </w:tabs>
        <w:rPr>
          <w:rFonts w:asciiTheme="minorHAnsi" w:hAnsiTheme="minorHAnsi" w:cstheme="minorHAnsi"/>
        </w:rPr>
      </w:pPr>
      <w:r w:rsidRPr="003923DF">
        <w:rPr>
          <w:rFonts w:asciiTheme="minorHAnsi" w:hAnsiTheme="minorHAnsi" w:cstheme="minorHAnsi"/>
        </w:rPr>
        <w:t xml:space="preserve">The </w:t>
      </w:r>
      <w:r w:rsidRPr="003923DF">
        <w:rPr>
          <w:rFonts w:asciiTheme="minorHAnsi" w:hAnsiTheme="minorHAnsi" w:cstheme="minorHAnsi"/>
          <w:iCs/>
        </w:rPr>
        <w:t>Recipient</w:t>
      </w:r>
      <w:r w:rsidRPr="003923DF">
        <w:rPr>
          <w:rFonts w:asciiTheme="minorHAnsi" w:hAnsiTheme="minorHAnsi" w:cstheme="minorHAnsi"/>
        </w:rPr>
        <w:t xml:space="preserve"> declares that no copyright or intellectual property rights will be infringed by implementation of the funded </w:t>
      </w:r>
      <w:r w:rsidRPr="003923DF">
        <w:rPr>
          <w:rFonts w:asciiTheme="minorHAnsi" w:hAnsiTheme="minorHAnsi" w:cstheme="minorHAnsi"/>
          <w:iCs/>
        </w:rPr>
        <w:t>Project</w:t>
      </w:r>
      <w:r w:rsidRPr="003923DF">
        <w:rPr>
          <w:rFonts w:asciiTheme="minorHAnsi" w:hAnsiTheme="minorHAnsi" w:cstheme="minorHAnsi"/>
        </w:rPr>
        <w:t>.</w:t>
      </w:r>
    </w:p>
    <w:sectPr w:rsidR="006E6A4C" w:rsidRPr="003923DF" w:rsidSect="00E04C1B">
      <w:headerReference w:type="even" r:id="rId16"/>
      <w:footerReference w:type="even" r:id="rId17"/>
      <w:footerReference w:type="default" r:id="rId18"/>
      <w:headerReference w:type="first" r:id="rId19"/>
      <w:footerReference w:type="first" r:id="rId20"/>
      <w:pgSz w:w="11907" w:h="16840" w:code="9"/>
      <w:pgMar w:top="1110" w:right="1531" w:bottom="1531" w:left="1531" w:header="454" w:footer="48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E11C" w14:textId="77777777" w:rsidR="004A0B26" w:rsidRDefault="004A0B26" w:rsidP="00736DBB">
      <w:r>
        <w:separator/>
      </w:r>
    </w:p>
    <w:p w14:paraId="0BB6EF4E" w14:textId="77777777" w:rsidR="004A0B26" w:rsidRDefault="004A0B26" w:rsidP="00736DBB"/>
    <w:p w14:paraId="040727D4" w14:textId="77777777" w:rsidR="004A0B26" w:rsidRDefault="004A0B26" w:rsidP="00736DBB"/>
  </w:endnote>
  <w:endnote w:type="continuationSeparator" w:id="0">
    <w:p w14:paraId="21236C0E" w14:textId="77777777" w:rsidR="004A0B26" w:rsidRDefault="004A0B26" w:rsidP="00736DBB">
      <w:r>
        <w:continuationSeparator/>
      </w:r>
    </w:p>
    <w:p w14:paraId="66F5251B" w14:textId="77777777" w:rsidR="004A0B26" w:rsidRDefault="004A0B26" w:rsidP="00736DBB"/>
    <w:p w14:paraId="659D7CB6" w14:textId="77777777" w:rsidR="004A0B26" w:rsidRDefault="004A0B26" w:rsidP="00736DBB"/>
  </w:endnote>
  <w:endnote w:type="continuationNotice" w:id="1">
    <w:p w14:paraId="7EEA43AA" w14:textId="77777777" w:rsidR="004A0B26" w:rsidRDefault="004A0B26" w:rsidP="00736DBB"/>
    <w:p w14:paraId="7C32C3D8" w14:textId="77777777" w:rsidR="004A0B26" w:rsidRDefault="004A0B26" w:rsidP="00736DBB"/>
    <w:p w14:paraId="429035AC" w14:textId="77777777" w:rsidR="004A0B26" w:rsidRDefault="004A0B26" w:rsidP="00736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30D9" w14:textId="77777777" w:rsidR="00DA2150" w:rsidRDefault="00DA2150" w:rsidP="00736DBB">
    <w:pPr>
      <w:pStyle w:val="Fuzeile"/>
    </w:pPr>
  </w:p>
  <w:p w14:paraId="5C70E3DE" w14:textId="77777777" w:rsidR="00DA2150" w:rsidRDefault="00DA2150" w:rsidP="00736DBB"/>
  <w:p w14:paraId="59FF33B9" w14:textId="77777777" w:rsidR="00DA2150" w:rsidRDefault="00DA2150" w:rsidP="00736D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5DC9" w14:textId="746F5F04" w:rsidR="00DA2150" w:rsidRPr="008E7B8C" w:rsidRDefault="00DA2150" w:rsidP="00293063">
    <w:pPr>
      <w:pBdr>
        <w:top w:val="single" w:sz="4" w:space="1" w:color="auto"/>
      </w:pBdr>
      <w:jc w:val="right"/>
      <w:rPr>
        <w:sz w:val="20"/>
        <w:szCs w:val="20"/>
      </w:rPr>
    </w:pPr>
    <w:r w:rsidRPr="008E7B8C">
      <w:rPr>
        <w:sz w:val="20"/>
        <w:szCs w:val="20"/>
      </w:rPr>
      <w:t xml:space="preserve">Page </w:t>
    </w:r>
    <w:r w:rsidRPr="008E7B8C">
      <w:rPr>
        <w:sz w:val="20"/>
        <w:szCs w:val="20"/>
      </w:rPr>
      <w:fldChar w:fldCharType="begin"/>
    </w:r>
    <w:r w:rsidRPr="008E7B8C">
      <w:rPr>
        <w:sz w:val="20"/>
        <w:szCs w:val="20"/>
      </w:rPr>
      <w:instrText xml:space="preserve"> PAGE </w:instrText>
    </w:r>
    <w:r w:rsidRPr="008E7B8C">
      <w:rPr>
        <w:sz w:val="20"/>
        <w:szCs w:val="20"/>
      </w:rPr>
      <w:fldChar w:fldCharType="separate"/>
    </w:r>
    <w:r w:rsidR="002F6093">
      <w:rPr>
        <w:noProof/>
        <w:sz w:val="20"/>
        <w:szCs w:val="20"/>
      </w:rPr>
      <w:t>9</w:t>
    </w:r>
    <w:r w:rsidRPr="008E7B8C">
      <w:rPr>
        <w:sz w:val="20"/>
        <w:szCs w:val="20"/>
      </w:rPr>
      <w:fldChar w:fldCharType="end"/>
    </w:r>
    <w:r w:rsidRPr="008E7B8C">
      <w:rPr>
        <w:sz w:val="20"/>
        <w:szCs w:val="20"/>
      </w:rPr>
      <w:t xml:space="preserve"> of </w:t>
    </w:r>
    <w:r w:rsidRPr="008E7B8C">
      <w:rPr>
        <w:sz w:val="20"/>
        <w:szCs w:val="20"/>
      </w:rPr>
      <w:fldChar w:fldCharType="begin"/>
    </w:r>
    <w:r w:rsidRPr="008E7B8C">
      <w:rPr>
        <w:sz w:val="20"/>
        <w:szCs w:val="20"/>
      </w:rPr>
      <w:instrText xml:space="preserve"> NUMPAGES </w:instrText>
    </w:r>
    <w:r w:rsidRPr="008E7B8C">
      <w:rPr>
        <w:sz w:val="20"/>
        <w:szCs w:val="20"/>
      </w:rPr>
      <w:fldChar w:fldCharType="separate"/>
    </w:r>
    <w:r w:rsidR="002F6093">
      <w:rPr>
        <w:noProof/>
        <w:sz w:val="20"/>
        <w:szCs w:val="20"/>
      </w:rPr>
      <w:t>10</w:t>
    </w:r>
    <w:r w:rsidRPr="008E7B8C">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1072" w14:textId="0BB87785" w:rsidR="00DA2150" w:rsidRPr="007021AB" w:rsidRDefault="00DA2150" w:rsidP="00293063">
    <w:pPr>
      <w:pBdr>
        <w:top w:val="single" w:sz="4" w:space="1" w:color="auto"/>
      </w:pBdr>
      <w:jc w:val="right"/>
      <w:rPr>
        <w:rFonts w:asciiTheme="minorHAnsi" w:hAnsiTheme="minorHAnsi" w:cstheme="minorHAnsi"/>
        <w:color w:val="A6A6A6" w:themeColor="background1" w:themeShade="A6"/>
        <w:sz w:val="20"/>
        <w:szCs w:val="20"/>
      </w:rPr>
    </w:pPr>
    <w:r w:rsidRPr="007021AB">
      <w:rPr>
        <w:rFonts w:asciiTheme="minorHAnsi" w:hAnsiTheme="minorHAnsi" w:cstheme="minorHAnsi"/>
        <w:color w:val="A6A6A6" w:themeColor="background1" w:themeShade="A6"/>
        <w:sz w:val="20"/>
        <w:szCs w:val="20"/>
      </w:rPr>
      <w:t xml:space="preserve">Page </w:t>
    </w:r>
    <w:r w:rsidRPr="007021AB">
      <w:rPr>
        <w:rFonts w:asciiTheme="minorHAnsi" w:hAnsiTheme="minorHAnsi" w:cstheme="minorHAnsi"/>
        <w:color w:val="A6A6A6" w:themeColor="background1" w:themeShade="A6"/>
        <w:sz w:val="20"/>
        <w:szCs w:val="20"/>
      </w:rPr>
      <w:fldChar w:fldCharType="begin"/>
    </w:r>
    <w:r w:rsidRPr="007021AB">
      <w:rPr>
        <w:rFonts w:asciiTheme="minorHAnsi" w:hAnsiTheme="minorHAnsi" w:cstheme="minorHAnsi"/>
        <w:color w:val="A6A6A6" w:themeColor="background1" w:themeShade="A6"/>
        <w:sz w:val="20"/>
        <w:szCs w:val="20"/>
      </w:rPr>
      <w:instrText xml:space="preserve"> PAGE </w:instrText>
    </w:r>
    <w:r w:rsidRPr="007021AB">
      <w:rPr>
        <w:rFonts w:asciiTheme="minorHAnsi" w:hAnsiTheme="minorHAnsi" w:cstheme="minorHAnsi"/>
        <w:color w:val="A6A6A6" w:themeColor="background1" w:themeShade="A6"/>
        <w:sz w:val="20"/>
        <w:szCs w:val="20"/>
      </w:rPr>
      <w:fldChar w:fldCharType="separate"/>
    </w:r>
    <w:r w:rsidR="002F6093" w:rsidRPr="007021AB">
      <w:rPr>
        <w:rFonts w:asciiTheme="minorHAnsi" w:hAnsiTheme="minorHAnsi" w:cstheme="minorHAnsi"/>
        <w:noProof/>
        <w:color w:val="A6A6A6" w:themeColor="background1" w:themeShade="A6"/>
        <w:sz w:val="20"/>
        <w:szCs w:val="20"/>
      </w:rPr>
      <w:t>1</w:t>
    </w:r>
    <w:r w:rsidRPr="007021AB">
      <w:rPr>
        <w:rFonts w:asciiTheme="minorHAnsi" w:hAnsiTheme="minorHAnsi" w:cstheme="minorHAnsi"/>
        <w:color w:val="A6A6A6" w:themeColor="background1" w:themeShade="A6"/>
        <w:sz w:val="20"/>
        <w:szCs w:val="20"/>
      </w:rPr>
      <w:fldChar w:fldCharType="end"/>
    </w:r>
    <w:r w:rsidRPr="007021AB">
      <w:rPr>
        <w:rFonts w:asciiTheme="minorHAnsi" w:hAnsiTheme="minorHAnsi" w:cstheme="minorHAnsi"/>
        <w:color w:val="A6A6A6" w:themeColor="background1" w:themeShade="A6"/>
        <w:sz w:val="20"/>
        <w:szCs w:val="20"/>
      </w:rPr>
      <w:t xml:space="preserve"> of </w:t>
    </w:r>
    <w:r w:rsidRPr="007021AB">
      <w:rPr>
        <w:rFonts w:asciiTheme="minorHAnsi" w:hAnsiTheme="minorHAnsi" w:cstheme="minorHAnsi"/>
        <w:color w:val="A6A6A6" w:themeColor="background1" w:themeShade="A6"/>
        <w:sz w:val="20"/>
        <w:szCs w:val="20"/>
      </w:rPr>
      <w:fldChar w:fldCharType="begin"/>
    </w:r>
    <w:r w:rsidRPr="007021AB">
      <w:rPr>
        <w:rFonts w:asciiTheme="minorHAnsi" w:hAnsiTheme="minorHAnsi" w:cstheme="minorHAnsi"/>
        <w:color w:val="A6A6A6" w:themeColor="background1" w:themeShade="A6"/>
        <w:sz w:val="20"/>
        <w:szCs w:val="20"/>
      </w:rPr>
      <w:instrText xml:space="preserve"> NUMPAGES </w:instrText>
    </w:r>
    <w:r w:rsidRPr="007021AB">
      <w:rPr>
        <w:rFonts w:asciiTheme="minorHAnsi" w:hAnsiTheme="minorHAnsi" w:cstheme="minorHAnsi"/>
        <w:color w:val="A6A6A6" w:themeColor="background1" w:themeShade="A6"/>
        <w:sz w:val="20"/>
        <w:szCs w:val="20"/>
      </w:rPr>
      <w:fldChar w:fldCharType="separate"/>
    </w:r>
    <w:r w:rsidR="002F6093" w:rsidRPr="007021AB">
      <w:rPr>
        <w:rFonts w:asciiTheme="minorHAnsi" w:hAnsiTheme="minorHAnsi" w:cstheme="minorHAnsi"/>
        <w:noProof/>
        <w:color w:val="A6A6A6" w:themeColor="background1" w:themeShade="A6"/>
        <w:sz w:val="20"/>
        <w:szCs w:val="20"/>
      </w:rPr>
      <w:t>10</w:t>
    </w:r>
    <w:r w:rsidRPr="007021AB">
      <w:rPr>
        <w:rFonts w:asciiTheme="minorHAnsi" w:hAnsiTheme="minorHAnsi" w:cstheme="minorHAnsi"/>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B066" w14:textId="77777777" w:rsidR="004A0B26" w:rsidRDefault="004A0B26" w:rsidP="005615BD">
      <w:r>
        <w:separator/>
      </w:r>
    </w:p>
  </w:footnote>
  <w:footnote w:type="continuationSeparator" w:id="0">
    <w:p w14:paraId="0690C715" w14:textId="77777777" w:rsidR="004A0B26" w:rsidRDefault="004A0B26" w:rsidP="00736DBB">
      <w:r>
        <w:continuationSeparator/>
      </w:r>
    </w:p>
    <w:p w14:paraId="7B322D2B" w14:textId="77777777" w:rsidR="004A0B26" w:rsidRDefault="004A0B26" w:rsidP="00736DBB"/>
    <w:p w14:paraId="4EFBC1D5" w14:textId="77777777" w:rsidR="004A0B26" w:rsidRDefault="004A0B26" w:rsidP="00736DBB"/>
  </w:footnote>
  <w:footnote w:type="continuationNotice" w:id="1">
    <w:p w14:paraId="7FB2D088" w14:textId="77777777" w:rsidR="004A0B26" w:rsidRDefault="004A0B26" w:rsidP="00736DBB"/>
    <w:p w14:paraId="09F6DB49" w14:textId="77777777" w:rsidR="004A0B26" w:rsidRDefault="004A0B26" w:rsidP="00736DBB"/>
    <w:p w14:paraId="5E4725F5" w14:textId="77777777" w:rsidR="004A0B26" w:rsidRDefault="004A0B26" w:rsidP="00736DBB"/>
  </w:footnote>
  <w:footnote w:id="2">
    <w:p w14:paraId="0EE94405" w14:textId="77777777" w:rsidR="003B1C34" w:rsidRPr="003923DF" w:rsidRDefault="003B1C34" w:rsidP="003B1C34">
      <w:pPr>
        <w:pStyle w:val="Funotentext"/>
        <w:rPr>
          <w:rFonts w:asciiTheme="minorHAnsi" w:hAnsiTheme="minorHAnsi" w:cstheme="minorHAnsi"/>
          <w:sz w:val="20"/>
          <w:szCs w:val="20"/>
          <w:lang w:val="en-US"/>
        </w:rPr>
      </w:pPr>
      <w:r w:rsidRPr="003923DF">
        <w:rPr>
          <w:rStyle w:val="Funotenzeichen"/>
          <w:rFonts w:asciiTheme="minorHAnsi" w:hAnsiTheme="minorHAnsi" w:cstheme="minorHAnsi"/>
          <w:vertAlign w:val="superscript"/>
        </w:rPr>
        <w:footnoteRef/>
      </w:r>
      <w:r w:rsidRPr="003923DF">
        <w:rPr>
          <w:rFonts w:asciiTheme="minorHAnsi" w:hAnsiTheme="minorHAnsi" w:cstheme="minorHAnsi"/>
          <w:sz w:val="20"/>
          <w:szCs w:val="20"/>
          <w:vertAlign w:val="superscript"/>
        </w:rPr>
        <w:t xml:space="preserve"> </w:t>
      </w:r>
      <w:r w:rsidRPr="003923DF">
        <w:rPr>
          <w:rFonts w:asciiTheme="minorHAnsi" w:hAnsiTheme="minorHAnsi" w:cstheme="minorHAnsi"/>
          <w:sz w:val="20"/>
          <w:szCs w:val="20"/>
        </w:rPr>
        <w:t>The DAC list of ODA recipients is based on gross national income per capita as published by the World Bank and includes all low- and middle-income countries. Excluded from the list are G8 member states, EU member states and states with a fixed date for EU accession. The list is revised by the DAC every three years.</w:t>
      </w:r>
    </w:p>
  </w:footnote>
  <w:footnote w:id="3">
    <w:p w14:paraId="7B50C2EC" w14:textId="77777777" w:rsidR="00DA2150" w:rsidRPr="00636C82" w:rsidRDefault="00DA2150" w:rsidP="00E27EDC">
      <w:pPr>
        <w:pStyle w:val="Funotentext"/>
        <w:rPr>
          <w:sz w:val="20"/>
          <w:szCs w:val="20"/>
          <w:lang w:val="en-US"/>
        </w:rPr>
      </w:pPr>
      <w:r w:rsidRPr="00A324DA">
        <w:rPr>
          <w:rStyle w:val="Funotenzeichen"/>
          <w:vertAlign w:val="superscript"/>
        </w:rPr>
        <w:footnoteRef/>
      </w:r>
      <w:r w:rsidRPr="001B1CB7">
        <w:rPr>
          <w:lang w:val="en-US"/>
        </w:rPr>
        <w:t xml:space="preserve"> </w:t>
      </w:r>
      <w:r w:rsidRPr="00636C82">
        <w:rPr>
          <w:sz w:val="20"/>
          <w:szCs w:val="20"/>
        </w:rPr>
        <w:t>“Due diligence obligations under human rights law” refers to the duty of Recipients to ensure that they do not directly or indirectly contribute to breaches of human rights as a result of their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9F59" w14:textId="77777777" w:rsidR="00DA2150" w:rsidRDefault="00DA2150" w:rsidP="00736DBB">
    <w:pPr>
      <w:pStyle w:val="Kopfzeile"/>
    </w:pPr>
  </w:p>
  <w:p w14:paraId="1A1F7B77" w14:textId="77777777" w:rsidR="00DA2150" w:rsidRDefault="00DA2150" w:rsidP="00736DBB"/>
  <w:p w14:paraId="71F03A97" w14:textId="77777777" w:rsidR="00DA2150" w:rsidRDefault="00DA2150" w:rsidP="00736D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DF9E" w14:textId="3E7DA876" w:rsidR="005C7166" w:rsidRDefault="005C7166">
    <w:pPr>
      <w:pStyle w:val="Kopfzeile"/>
    </w:pPr>
  </w:p>
  <w:p w14:paraId="1A1647ED" w14:textId="69906DB6" w:rsidR="00DA2150" w:rsidRPr="00E04C1B" w:rsidRDefault="00DA2150" w:rsidP="00E04C1B">
    <w:pPr>
      <w:pStyle w:val="Kopfzeile"/>
      <w:tabs>
        <w:tab w:val="right" w:pos="9952"/>
      </w:tabs>
      <w:jc w:val="right"/>
      <w:rPr>
        <w:rFonts w:asciiTheme="minorHAnsi" w:hAnsiTheme="minorHAnsi" w:cstheme="minorHAnsi"/>
        <w:vanish/>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390E3F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8D61C12"/>
    <w:multiLevelType w:val="hybridMultilevel"/>
    <w:tmpl w:val="B4C8D06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B457EEB"/>
    <w:multiLevelType w:val="multilevel"/>
    <w:tmpl w:val="064E34A8"/>
    <w:styleLink w:val="GrantAgreement"/>
    <w:lvl w:ilvl="0">
      <w:start w:val="1"/>
      <w:numFmt w:val="decimal"/>
      <w:lvlText w:val="%1."/>
      <w:lvlJc w:val="left"/>
      <w:pPr>
        <w:ind w:left="357" w:hanging="357"/>
      </w:pPr>
      <w:rPr>
        <w:rFonts w:hint="default"/>
      </w:rPr>
    </w:lvl>
    <w:lvl w:ilvl="1">
      <w:start w:val="1"/>
      <w:numFmt w:val="decimal"/>
      <w:lvlText w:val="%1.%2"/>
      <w:lvlJc w:val="left"/>
      <w:pPr>
        <w:ind w:left="907" w:hanging="547"/>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C72F08"/>
    <w:multiLevelType w:val="multilevel"/>
    <w:tmpl w:val="589CDCA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0310BE8"/>
    <w:multiLevelType w:val="multilevel"/>
    <w:tmpl w:val="C5FE4AC0"/>
    <w:styleLink w:val="AVB"/>
    <w:lvl w:ilvl="0">
      <w:start w:val="1"/>
      <w:numFmt w:val="decimal"/>
      <w:pStyle w:val="berschrift1"/>
      <w:lvlText w:val="%1."/>
      <w:lvlJc w:val="left"/>
      <w:pPr>
        <w:ind w:left="720" w:firstLine="0"/>
      </w:pPr>
      <w:rPr>
        <w:rFonts w:hint="default"/>
      </w:rPr>
    </w:lvl>
    <w:lvl w:ilvl="1">
      <w:start w:val="1"/>
      <w:numFmt w:val="decimal"/>
      <w:pStyle w:val="berschrift2"/>
      <w:lvlText w:val="%1.%2."/>
      <w:lvlJc w:val="left"/>
      <w:pPr>
        <w:ind w:left="720" w:hanging="720"/>
      </w:pPr>
      <w:rPr>
        <w:rFonts w:hint="default"/>
      </w:rPr>
    </w:lvl>
    <w:lvl w:ilvl="2">
      <w:start w:val="1"/>
      <w:numFmt w:val="decimal"/>
      <w:pStyle w:val="berschrift3"/>
      <w:lvlText w:val="%1.%2.%3."/>
      <w:lvlJc w:val="left"/>
      <w:pPr>
        <w:ind w:left="1146" w:hanging="720"/>
      </w:pPr>
      <w:rPr>
        <w:rFonts w:hint="default"/>
      </w:rPr>
    </w:lvl>
    <w:lvl w:ilvl="3">
      <w:start w:val="1"/>
      <w:numFmt w:val="lowerLetter"/>
      <w:pStyle w:val="berschrift4"/>
      <w:lvlText w:val="%4)"/>
      <w:lvlJc w:val="left"/>
      <w:pPr>
        <w:ind w:left="1134" w:hanging="414"/>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5" w15:restartNumberingAfterBreak="0">
    <w:nsid w:val="32A816CE"/>
    <w:multiLevelType w:val="hybridMultilevel"/>
    <w:tmpl w:val="1A1AAE6A"/>
    <w:lvl w:ilvl="0" w:tplc="8D06B566">
      <w:start w:val="1"/>
      <w:numFmt w:val="decimal"/>
      <w:lvlText w:val="%1."/>
      <w:lvlJc w:val="left"/>
      <w:pPr>
        <w:ind w:left="644" w:hanging="360"/>
      </w:pPr>
      <w:rPr>
        <w:rFonts w:hint="default"/>
      </w:rPr>
    </w:lvl>
    <w:lvl w:ilvl="1" w:tplc="B882DD32">
      <w:numFmt w:val="bullet"/>
      <w:lvlText w:val="-"/>
      <w:lvlJc w:val="left"/>
      <w:pPr>
        <w:ind w:left="1364" w:hanging="360"/>
      </w:pPr>
      <w:rPr>
        <w:rFonts w:ascii="Arial" w:eastAsia="Times New Roman" w:hAnsi="Arial" w:cs="Arial" w:hint="default"/>
      </w:r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50313455"/>
    <w:multiLevelType w:val="hybridMultilevel"/>
    <w:tmpl w:val="9EF83D20"/>
    <w:lvl w:ilvl="0" w:tplc="6BBEBE7E">
      <w:start w:val="1"/>
      <w:numFmt w:val="bullet"/>
      <w:lvlText w:val="-"/>
      <w:lvlJc w:val="left"/>
      <w:pPr>
        <w:ind w:left="1854" w:hanging="360"/>
      </w:pPr>
      <w:rPr>
        <w:rFonts w:ascii="Arial"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88C4EC4"/>
    <w:multiLevelType w:val="hybridMultilevel"/>
    <w:tmpl w:val="D1AEA41E"/>
    <w:lvl w:ilvl="0" w:tplc="6BBEBE7E">
      <w:start w:val="1"/>
      <w:numFmt w:val="bullet"/>
      <w:lvlText w:val="-"/>
      <w:lvlJc w:val="left"/>
      <w:pPr>
        <w:ind w:left="1854" w:hanging="360"/>
      </w:pPr>
      <w:rPr>
        <w:rFonts w:ascii="Arial" w:hAnsi="Arial" w:hint="default"/>
      </w:rPr>
    </w:lvl>
    <w:lvl w:ilvl="1" w:tplc="6BBEBE7E">
      <w:start w:val="1"/>
      <w:numFmt w:val="bullet"/>
      <w:lvlText w:val="-"/>
      <w:lvlJc w:val="left"/>
      <w:pPr>
        <w:ind w:left="1440" w:hanging="360"/>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671B60"/>
    <w:multiLevelType w:val="multilevel"/>
    <w:tmpl w:val="E0D8421A"/>
    <w:lvl w:ilvl="0">
      <w:start w:val="1"/>
      <w:numFmt w:val="decimal"/>
      <w:lvlText w:val="%1."/>
      <w:lvlJc w:val="left"/>
      <w:pPr>
        <w:ind w:left="644" w:hanging="360"/>
      </w:pPr>
      <w:rPr>
        <w:rFonts w:hint="default"/>
      </w:rPr>
    </w:lvl>
    <w:lvl w:ilvl="1">
      <w:start w:val="5"/>
      <w:numFmt w:val="decimal"/>
      <w:isLgl/>
      <w:lvlText w:val="%1.%2"/>
      <w:lvlJc w:val="left"/>
      <w:pPr>
        <w:ind w:left="1137" w:hanging="57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9" w15:restartNumberingAfterBreak="0">
    <w:nsid w:val="766A0135"/>
    <w:multiLevelType w:val="multilevel"/>
    <w:tmpl w:val="C5FE4AC0"/>
    <w:numStyleLink w:val="AVB"/>
  </w:abstractNum>
  <w:num w:numId="1" w16cid:durableId="550385775">
    <w:abstractNumId w:val="5"/>
  </w:num>
  <w:num w:numId="2" w16cid:durableId="1434084696">
    <w:abstractNumId w:val="6"/>
  </w:num>
  <w:num w:numId="3" w16cid:durableId="433400529">
    <w:abstractNumId w:val="7"/>
  </w:num>
  <w:num w:numId="4" w16cid:durableId="514001559">
    <w:abstractNumId w:val="8"/>
  </w:num>
  <w:num w:numId="5" w16cid:durableId="1519663294">
    <w:abstractNumId w:val="2"/>
  </w:num>
  <w:num w:numId="6" w16cid:durableId="1369643127">
    <w:abstractNumId w:val="4"/>
  </w:num>
  <w:num w:numId="7" w16cid:durableId="279456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4704285">
    <w:abstractNumId w:val="4"/>
    <w:lvlOverride w:ilvl="0">
      <w:lvl w:ilvl="0">
        <w:start w:val="1"/>
        <w:numFmt w:val="decimal"/>
        <w:pStyle w:val="berschrift1"/>
        <w:lvlText w:val="%1."/>
        <w:lvlJc w:val="left"/>
        <w:pPr>
          <w:ind w:left="680" w:hanging="680"/>
        </w:pPr>
        <w:rPr>
          <w:rFonts w:hint="default"/>
        </w:rPr>
      </w:lvl>
    </w:lvlOverride>
    <w:lvlOverride w:ilvl="1">
      <w:lvl w:ilvl="1">
        <w:start w:val="1"/>
        <w:numFmt w:val="decimal"/>
        <w:pStyle w:val="berschrift2"/>
        <w:lvlText w:val="%1.%2."/>
        <w:lvlJc w:val="left"/>
        <w:pPr>
          <w:ind w:left="680" w:hanging="680"/>
        </w:pPr>
        <w:rPr>
          <w:rFonts w:hint="default"/>
        </w:rPr>
      </w:lvl>
    </w:lvlOverride>
    <w:lvlOverride w:ilvl="2">
      <w:lvl w:ilvl="2">
        <w:start w:val="1"/>
        <w:numFmt w:val="decimal"/>
        <w:pStyle w:val="berschrift3"/>
        <w:lvlText w:val="%1.%2.%3."/>
        <w:lvlJc w:val="left"/>
        <w:pPr>
          <w:ind w:left="680" w:hanging="680"/>
        </w:pPr>
        <w:rPr>
          <w:rFonts w:hint="default"/>
          <w:color w:val="auto"/>
        </w:rPr>
      </w:lvl>
    </w:lvlOverride>
    <w:lvlOverride w:ilvl="3">
      <w:lvl w:ilvl="3">
        <w:start w:val="1"/>
        <w:numFmt w:val="lowerLetter"/>
        <w:pStyle w:val="berschrift4"/>
        <w:lvlText w:val="%4)"/>
        <w:lvlJc w:val="left"/>
        <w:pPr>
          <w:ind w:left="1021" w:hanging="34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1572108992">
    <w:abstractNumId w:val="0"/>
  </w:num>
  <w:num w:numId="10" w16cid:durableId="1374650115">
    <w:abstractNumId w:val="4"/>
    <w:lvlOverride w:ilvl="0">
      <w:lvl w:ilvl="0">
        <w:start w:val="1"/>
        <w:numFmt w:val="decimal"/>
        <w:pStyle w:val="berschrift1"/>
        <w:lvlText w:val="%1."/>
        <w:lvlJc w:val="left"/>
        <w:pPr>
          <w:ind w:left="720" w:firstLine="0"/>
        </w:pPr>
        <w:rPr>
          <w:rFonts w:hint="default"/>
        </w:rPr>
      </w:lvl>
    </w:lvlOverride>
  </w:num>
  <w:num w:numId="11" w16cid:durableId="944383809">
    <w:abstractNumId w:val="3"/>
  </w:num>
  <w:num w:numId="12" w16cid:durableId="661931901">
    <w:abstractNumId w:val="9"/>
  </w:num>
  <w:num w:numId="13" w16cid:durableId="861669962">
    <w:abstractNumId w:val="4"/>
  </w:num>
  <w:num w:numId="14" w16cid:durableId="471170733">
    <w:abstractNumId w:val="4"/>
  </w:num>
  <w:num w:numId="15" w16cid:durableId="1546284983">
    <w:abstractNumId w:val="1"/>
  </w:num>
  <w:num w:numId="16" w16cid:durableId="527910974">
    <w:abstractNumId w:val="4"/>
    <w:lvlOverride w:ilvl="0">
      <w:lvl w:ilvl="0">
        <w:start w:val="1"/>
        <w:numFmt w:val="decimal"/>
        <w:pStyle w:val="berschrift1"/>
        <w:lvlText w:val="%1."/>
        <w:lvlJc w:val="left"/>
        <w:pPr>
          <w:ind w:left="720" w:firstLine="0"/>
        </w:pPr>
        <w:rPr>
          <w:rFonts w:hint="default"/>
        </w:rPr>
      </w:lvl>
    </w:lvlOverride>
  </w:num>
  <w:num w:numId="17" w16cid:durableId="1056777225">
    <w:abstractNumId w:val="4"/>
    <w:lvlOverride w:ilvl="0">
      <w:startOverride w:val="1"/>
      <w:lvl w:ilvl="0">
        <w:start w:val="1"/>
        <w:numFmt w:val="decimal"/>
        <w:pStyle w:val="berschrift1"/>
        <w:lvlText w:val=""/>
        <w:lvlJc w:val="left"/>
      </w:lvl>
    </w:lvlOverride>
    <w:lvlOverride w:ilvl="1">
      <w:startOverride w:val="1"/>
      <w:lvl w:ilvl="1">
        <w:start w:val="1"/>
        <w:numFmt w:val="decimal"/>
        <w:pStyle w:val="berschrift2"/>
        <w:lvlText w:val=""/>
        <w:lvlJc w:val="left"/>
      </w:lvl>
    </w:lvlOverride>
    <w:lvlOverride w:ilvl="2">
      <w:startOverride w:val="1"/>
      <w:lvl w:ilvl="2">
        <w:start w:val="1"/>
        <w:numFmt w:val="decimal"/>
        <w:pStyle w:val="berschrift3"/>
        <w:lvlText w:val=""/>
        <w:lvlJc w:val="left"/>
      </w:lvl>
    </w:lvlOverride>
    <w:lvlOverride w:ilvl="3">
      <w:startOverride w:val="1"/>
      <w:lvl w:ilvl="3">
        <w:start w:val="1"/>
        <w:numFmt w:val="decimal"/>
        <w:pStyle w:val="berschrift4"/>
        <w:lvlText w:val="%4)"/>
        <w:lvlJc w:val="left"/>
        <w:pPr>
          <w:ind w:left="1134" w:hanging="414"/>
        </w:pPr>
        <w:rPr>
          <w:lang w:val="en-GB"/>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826019511">
    <w:abstractNumId w:val="4"/>
    <w:lvlOverride w:ilvl="0">
      <w:startOverride w:val="1"/>
      <w:lvl w:ilvl="0">
        <w:start w:val="1"/>
        <w:numFmt w:val="decimal"/>
        <w:pStyle w:val="berschrift1"/>
        <w:lvlText w:val=""/>
        <w:lvlJc w:val="left"/>
      </w:lvl>
    </w:lvlOverride>
    <w:lvlOverride w:ilvl="1">
      <w:startOverride w:val="1"/>
      <w:lvl w:ilvl="1">
        <w:start w:val="1"/>
        <w:numFmt w:val="decimal"/>
        <w:pStyle w:val="berschrift2"/>
        <w:lvlText w:val=""/>
        <w:lvlJc w:val="left"/>
      </w:lvl>
    </w:lvlOverride>
    <w:lvlOverride w:ilvl="2">
      <w:startOverride w:val="1"/>
      <w:lvl w:ilvl="2">
        <w:start w:val="1"/>
        <w:numFmt w:val="decimal"/>
        <w:pStyle w:val="berschrift3"/>
        <w:lvlText w:val=""/>
        <w:lvlJc w:val="left"/>
      </w:lvl>
    </w:lvlOverride>
    <w:lvlOverride w:ilvl="3">
      <w:startOverride w:val="1"/>
      <w:lvl w:ilvl="3">
        <w:start w:val="1"/>
        <w:numFmt w:val="decimal"/>
        <w:pStyle w:val="berschrift4"/>
        <w:lvlText w:val="%4)"/>
        <w:lvlJc w:val="left"/>
        <w:pPr>
          <w:ind w:left="1134" w:hanging="414"/>
        </w:pPr>
        <w:rPr>
          <w:lang w:val="en-GB"/>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comments" w:enforcement="0"/>
  <w:defaultTabStop w:val="720"/>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D5"/>
    <w:rsid w:val="00001847"/>
    <w:rsid w:val="0000299F"/>
    <w:rsid w:val="00003C09"/>
    <w:rsid w:val="00004C99"/>
    <w:rsid w:val="000055C0"/>
    <w:rsid w:val="00007B30"/>
    <w:rsid w:val="00012432"/>
    <w:rsid w:val="000221B0"/>
    <w:rsid w:val="000222C3"/>
    <w:rsid w:val="000223D0"/>
    <w:rsid w:val="00023477"/>
    <w:rsid w:val="000237C0"/>
    <w:rsid w:val="0003125C"/>
    <w:rsid w:val="000329CF"/>
    <w:rsid w:val="00032BD9"/>
    <w:rsid w:val="00032C73"/>
    <w:rsid w:val="00034B0E"/>
    <w:rsid w:val="00040899"/>
    <w:rsid w:val="000411AB"/>
    <w:rsid w:val="000420EE"/>
    <w:rsid w:val="00047AB0"/>
    <w:rsid w:val="00060453"/>
    <w:rsid w:val="00060F73"/>
    <w:rsid w:val="0006128E"/>
    <w:rsid w:val="0006457A"/>
    <w:rsid w:val="0006696E"/>
    <w:rsid w:val="000729F3"/>
    <w:rsid w:val="00073FDB"/>
    <w:rsid w:val="00075D84"/>
    <w:rsid w:val="000811AA"/>
    <w:rsid w:val="00081259"/>
    <w:rsid w:val="00081B6E"/>
    <w:rsid w:val="0008207E"/>
    <w:rsid w:val="00082FD7"/>
    <w:rsid w:val="00083CDB"/>
    <w:rsid w:val="00084198"/>
    <w:rsid w:val="00085743"/>
    <w:rsid w:val="00085AF9"/>
    <w:rsid w:val="00085D62"/>
    <w:rsid w:val="0008608C"/>
    <w:rsid w:val="000862DE"/>
    <w:rsid w:val="000874F2"/>
    <w:rsid w:val="00087538"/>
    <w:rsid w:val="00090286"/>
    <w:rsid w:val="00093015"/>
    <w:rsid w:val="0009787B"/>
    <w:rsid w:val="000A21DD"/>
    <w:rsid w:val="000A3CEA"/>
    <w:rsid w:val="000A4D9E"/>
    <w:rsid w:val="000A6687"/>
    <w:rsid w:val="000A6B56"/>
    <w:rsid w:val="000A7651"/>
    <w:rsid w:val="000B2D9B"/>
    <w:rsid w:val="000B3A83"/>
    <w:rsid w:val="000B4232"/>
    <w:rsid w:val="000B739C"/>
    <w:rsid w:val="000B7848"/>
    <w:rsid w:val="000C17C5"/>
    <w:rsid w:val="000C35A2"/>
    <w:rsid w:val="000C3D7C"/>
    <w:rsid w:val="000C5672"/>
    <w:rsid w:val="000C5FA9"/>
    <w:rsid w:val="000D6376"/>
    <w:rsid w:val="000D758D"/>
    <w:rsid w:val="000D7D52"/>
    <w:rsid w:val="000E0B58"/>
    <w:rsid w:val="000E1F49"/>
    <w:rsid w:val="000E4812"/>
    <w:rsid w:val="000E5653"/>
    <w:rsid w:val="000E6057"/>
    <w:rsid w:val="000E65F1"/>
    <w:rsid w:val="000E663A"/>
    <w:rsid w:val="000F074C"/>
    <w:rsid w:val="000F22AD"/>
    <w:rsid w:val="000F312F"/>
    <w:rsid w:val="000F32F5"/>
    <w:rsid w:val="00100D73"/>
    <w:rsid w:val="00101E1A"/>
    <w:rsid w:val="00104C2E"/>
    <w:rsid w:val="001059DB"/>
    <w:rsid w:val="001115D5"/>
    <w:rsid w:val="00113356"/>
    <w:rsid w:val="00113DF2"/>
    <w:rsid w:val="00115B15"/>
    <w:rsid w:val="0012017F"/>
    <w:rsid w:val="001201D7"/>
    <w:rsid w:val="00122152"/>
    <w:rsid w:val="00122D74"/>
    <w:rsid w:val="001234AB"/>
    <w:rsid w:val="001234BE"/>
    <w:rsid w:val="00125D68"/>
    <w:rsid w:val="00130A44"/>
    <w:rsid w:val="00130B14"/>
    <w:rsid w:val="00132FE2"/>
    <w:rsid w:val="00133036"/>
    <w:rsid w:val="0013304C"/>
    <w:rsid w:val="0013515F"/>
    <w:rsid w:val="00135F88"/>
    <w:rsid w:val="001370DE"/>
    <w:rsid w:val="00142AD2"/>
    <w:rsid w:val="00142AE1"/>
    <w:rsid w:val="00142F48"/>
    <w:rsid w:val="001439E2"/>
    <w:rsid w:val="00145BEF"/>
    <w:rsid w:val="00151914"/>
    <w:rsid w:val="00152DE7"/>
    <w:rsid w:val="00155DA6"/>
    <w:rsid w:val="001572A7"/>
    <w:rsid w:val="001577CB"/>
    <w:rsid w:val="00160FB7"/>
    <w:rsid w:val="00161637"/>
    <w:rsid w:val="00164AC6"/>
    <w:rsid w:val="001657EB"/>
    <w:rsid w:val="00166E90"/>
    <w:rsid w:val="00173D89"/>
    <w:rsid w:val="00173EDE"/>
    <w:rsid w:val="0017465E"/>
    <w:rsid w:val="00174F72"/>
    <w:rsid w:val="00175E31"/>
    <w:rsid w:val="00180AF2"/>
    <w:rsid w:val="00183FEA"/>
    <w:rsid w:val="00185135"/>
    <w:rsid w:val="00185CB7"/>
    <w:rsid w:val="001946BA"/>
    <w:rsid w:val="001978E3"/>
    <w:rsid w:val="001A0789"/>
    <w:rsid w:val="001A0E82"/>
    <w:rsid w:val="001A148F"/>
    <w:rsid w:val="001A1709"/>
    <w:rsid w:val="001A1BE9"/>
    <w:rsid w:val="001A5ED7"/>
    <w:rsid w:val="001A5F78"/>
    <w:rsid w:val="001B0B90"/>
    <w:rsid w:val="001B105E"/>
    <w:rsid w:val="001B4C7E"/>
    <w:rsid w:val="001B5757"/>
    <w:rsid w:val="001B6B6F"/>
    <w:rsid w:val="001B7B90"/>
    <w:rsid w:val="001C18B8"/>
    <w:rsid w:val="001C1C35"/>
    <w:rsid w:val="001C232B"/>
    <w:rsid w:val="001C4251"/>
    <w:rsid w:val="001C726F"/>
    <w:rsid w:val="001D0461"/>
    <w:rsid w:val="001D475F"/>
    <w:rsid w:val="001D56D2"/>
    <w:rsid w:val="001D64EC"/>
    <w:rsid w:val="001E0358"/>
    <w:rsid w:val="001E550D"/>
    <w:rsid w:val="001E63B4"/>
    <w:rsid w:val="001F1CDA"/>
    <w:rsid w:val="001F2D1D"/>
    <w:rsid w:val="001F6A9E"/>
    <w:rsid w:val="001F6E2E"/>
    <w:rsid w:val="00201C52"/>
    <w:rsid w:val="00201D2C"/>
    <w:rsid w:val="002029C7"/>
    <w:rsid w:val="00203285"/>
    <w:rsid w:val="00204B52"/>
    <w:rsid w:val="00205B9F"/>
    <w:rsid w:val="0020618C"/>
    <w:rsid w:val="002062C1"/>
    <w:rsid w:val="00210752"/>
    <w:rsid w:val="00210D0F"/>
    <w:rsid w:val="002124C0"/>
    <w:rsid w:val="00212D30"/>
    <w:rsid w:val="00213FC3"/>
    <w:rsid w:val="002150D9"/>
    <w:rsid w:val="00215937"/>
    <w:rsid w:val="002160D5"/>
    <w:rsid w:val="002161BE"/>
    <w:rsid w:val="002166E3"/>
    <w:rsid w:val="00216C8C"/>
    <w:rsid w:val="0022053D"/>
    <w:rsid w:val="00220E6D"/>
    <w:rsid w:val="00221145"/>
    <w:rsid w:val="0022657F"/>
    <w:rsid w:val="00233AEF"/>
    <w:rsid w:val="00237DCE"/>
    <w:rsid w:val="0024100F"/>
    <w:rsid w:val="00244360"/>
    <w:rsid w:val="00244C5F"/>
    <w:rsid w:val="0025062C"/>
    <w:rsid w:val="002556FC"/>
    <w:rsid w:val="00257850"/>
    <w:rsid w:val="0026037A"/>
    <w:rsid w:val="002640C2"/>
    <w:rsid w:val="00265232"/>
    <w:rsid w:val="002652B5"/>
    <w:rsid w:val="00267229"/>
    <w:rsid w:val="0026792B"/>
    <w:rsid w:val="002701BD"/>
    <w:rsid w:val="00271DB7"/>
    <w:rsid w:val="002735BE"/>
    <w:rsid w:val="002807B4"/>
    <w:rsid w:val="002832BC"/>
    <w:rsid w:val="00283E4E"/>
    <w:rsid w:val="00285642"/>
    <w:rsid w:val="00287835"/>
    <w:rsid w:val="00287A84"/>
    <w:rsid w:val="002901CB"/>
    <w:rsid w:val="00293063"/>
    <w:rsid w:val="00293CB9"/>
    <w:rsid w:val="00293D4A"/>
    <w:rsid w:val="002A03B3"/>
    <w:rsid w:val="002A09D5"/>
    <w:rsid w:val="002A41FC"/>
    <w:rsid w:val="002A7A13"/>
    <w:rsid w:val="002B118D"/>
    <w:rsid w:val="002B1F35"/>
    <w:rsid w:val="002B3C4B"/>
    <w:rsid w:val="002B6EB8"/>
    <w:rsid w:val="002C05E1"/>
    <w:rsid w:val="002C0E79"/>
    <w:rsid w:val="002C1EDB"/>
    <w:rsid w:val="002C2A96"/>
    <w:rsid w:val="002C34D4"/>
    <w:rsid w:val="002C63C9"/>
    <w:rsid w:val="002C7A34"/>
    <w:rsid w:val="002D16E2"/>
    <w:rsid w:val="002D44EB"/>
    <w:rsid w:val="002E330A"/>
    <w:rsid w:val="002E39EA"/>
    <w:rsid w:val="002F4DAF"/>
    <w:rsid w:val="002F6093"/>
    <w:rsid w:val="002F72F9"/>
    <w:rsid w:val="002F7E4B"/>
    <w:rsid w:val="002F7F55"/>
    <w:rsid w:val="00300CF5"/>
    <w:rsid w:val="00302AD3"/>
    <w:rsid w:val="00303995"/>
    <w:rsid w:val="00310ED6"/>
    <w:rsid w:val="003129BB"/>
    <w:rsid w:val="003138C5"/>
    <w:rsid w:val="00317D2C"/>
    <w:rsid w:val="00317D4E"/>
    <w:rsid w:val="00324061"/>
    <w:rsid w:val="0032497D"/>
    <w:rsid w:val="00324980"/>
    <w:rsid w:val="00331EE1"/>
    <w:rsid w:val="00333EB6"/>
    <w:rsid w:val="00336679"/>
    <w:rsid w:val="003404F2"/>
    <w:rsid w:val="00341120"/>
    <w:rsid w:val="00343038"/>
    <w:rsid w:val="00343DF2"/>
    <w:rsid w:val="00347B65"/>
    <w:rsid w:val="00350689"/>
    <w:rsid w:val="00350E28"/>
    <w:rsid w:val="00352E39"/>
    <w:rsid w:val="003537EE"/>
    <w:rsid w:val="00353A94"/>
    <w:rsid w:val="003551D2"/>
    <w:rsid w:val="00361BB7"/>
    <w:rsid w:val="0036268C"/>
    <w:rsid w:val="00362CA8"/>
    <w:rsid w:val="003720E0"/>
    <w:rsid w:val="00374485"/>
    <w:rsid w:val="003756A7"/>
    <w:rsid w:val="003757D6"/>
    <w:rsid w:val="00380423"/>
    <w:rsid w:val="003815AC"/>
    <w:rsid w:val="003837B2"/>
    <w:rsid w:val="00384091"/>
    <w:rsid w:val="0038410C"/>
    <w:rsid w:val="003904A6"/>
    <w:rsid w:val="0039101C"/>
    <w:rsid w:val="003923DF"/>
    <w:rsid w:val="00392543"/>
    <w:rsid w:val="00395811"/>
    <w:rsid w:val="00396822"/>
    <w:rsid w:val="003A1F36"/>
    <w:rsid w:val="003A2940"/>
    <w:rsid w:val="003A6114"/>
    <w:rsid w:val="003A63D5"/>
    <w:rsid w:val="003A66F9"/>
    <w:rsid w:val="003A74CF"/>
    <w:rsid w:val="003B1C34"/>
    <w:rsid w:val="003B1DAF"/>
    <w:rsid w:val="003B2F17"/>
    <w:rsid w:val="003B47CF"/>
    <w:rsid w:val="003B57C6"/>
    <w:rsid w:val="003B5C02"/>
    <w:rsid w:val="003C006F"/>
    <w:rsid w:val="003C0559"/>
    <w:rsid w:val="003C255F"/>
    <w:rsid w:val="003C5306"/>
    <w:rsid w:val="003E1008"/>
    <w:rsid w:val="003F141E"/>
    <w:rsid w:val="003F1E4E"/>
    <w:rsid w:val="003F4C9E"/>
    <w:rsid w:val="003F5A92"/>
    <w:rsid w:val="003F740C"/>
    <w:rsid w:val="003F75D5"/>
    <w:rsid w:val="004016B5"/>
    <w:rsid w:val="00402A5D"/>
    <w:rsid w:val="0040416C"/>
    <w:rsid w:val="0041031E"/>
    <w:rsid w:val="00410829"/>
    <w:rsid w:val="0041291F"/>
    <w:rsid w:val="004138AE"/>
    <w:rsid w:val="004143D0"/>
    <w:rsid w:val="00420FA5"/>
    <w:rsid w:val="00424516"/>
    <w:rsid w:val="004273B3"/>
    <w:rsid w:val="00427790"/>
    <w:rsid w:val="00427D04"/>
    <w:rsid w:val="004300C7"/>
    <w:rsid w:val="00431C8A"/>
    <w:rsid w:val="0043455A"/>
    <w:rsid w:val="00436394"/>
    <w:rsid w:val="00436631"/>
    <w:rsid w:val="00442354"/>
    <w:rsid w:val="004423BE"/>
    <w:rsid w:val="004434C2"/>
    <w:rsid w:val="004441A3"/>
    <w:rsid w:val="00450460"/>
    <w:rsid w:val="00450E95"/>
    <w:rsid w:val="00450F55"/>
    <w:rsid w:val="004526D6"/>
    <w:rsid w:val="004529DE"/>
    <w:rsid w:val="00471FF8"/>
    <w:rsid w:val="004737F8"/>
    <w:rsid w:val="00473C5F"/>
    <w:rsid w:val="0047442D"/>
    <w:rsid w:val="00480396"/>
    <w:rsid w:val="00480BC8"/>
    <w:rsid w:val="00483F1F"/>
    <w:rsid w:val="004859E7"/>
    <w:rsid w:val="00486EF4"/>
    <w:rsid w:val="00487048"/>
    <w:rsid w:val="00487ABC"/>
    <w:rsid w:val="00490E07"/>
    <w:rsid w:val="00491E89"/>
    <w:rsid w:val="0049763A"/>
    <w:rsid w:val="004A03EC"/>
    <w:rsid w:val="004A04C9"/>
    <w:rsid w:val="004A0B26"/>
    <w:rsid w:val="004A2383"/>
    <w:rsid w:val="004A2EC5"/>
    <w:rsid w:val="004A49E6"/>
    <w:rsid w:val="004A6DE2"/>
    <w:rsid w:val="004A72C0"/>
    <w:rsid w:val="004B07C3"/>
    <w:rsid w:val="004B15CF"/>
    <w:rsid w:val="004B2D13"/>
    <w:rsid w:val="004B4DBA"/>
    <w:rsid w:val="004C1FFB"/>
    <w:rsid w:val="004C2FE3"/>
    <w:rsid w:val="004C39CC"/>
    <w:rsid w:val="004C622F"/>
    <w:rsid w:val="004C689C"/>
    <w:rsid w:val="004D0657"/>
    <w:rsid w:val="004D12AD"/>
    <w:rsid w:val="004D2652"/>
    <w:rsid w:val="004D3036"/>
    <w:rsid w:val="004D307D"/>
    <w:rsid w:val="004D32BA"/>
    <w:rsid w:val="004D3DB3"/>
    <w:rsid w:val="004E0424"/>
    <w:rsid w:val="004E201A"/>
    <w:rsid w:val="004E2FD5"/>
    <w:rsid w:val="004E3830"/>
    <w:rsid w:val="004E4D31"/>
    <w:rsid w:val="004E7199"/>
    <w:rsid w:val="004E71D9"/>
    <w:rsid w:val="004F343A"/>
    <w:rsid w:val="004F510A"/>
    <w:rsid w:val="004F6684"/>
    <w:rsid w:val="00502753"/>
    <w:rsid w:val="00502C5D"/>
    <w:rsid w:val="00503170"/>
    <w:rsid w:val="00504D50"/>
    <w:rsid w:val="00505070"/>
    <w:rsid w:val="0050628A"/>
    <w:rsid w:val="005075CC"/>
    <w:rsid w:val="00507B94"/>
    <w:rsid w:val="0051267A"/>
    <w:rsid w:val="00514594"/>
    <w:rsid w:val="00521D44"/>
    <w:rsid w:val="00524B5E"/>
    <w:rsid w:val="00526597"/>
    <w:rsid w:val="0053110C"/>
    <w:rsid w:val="00532884"/>
    <w:rsid w:val="00534B06"/>
    <w:rsid w:val="00536010"/>
    <w:rsid w:val="00536375"/>
    <w:rsid w:val="00540800"/>
    <w:rsid w:val="00541527"/>
    <w:rsid w:val="00543A94"/>
    <w:rsid w:val="00552FDB"/>
    <w:rsid w:val="005556EA"/>
    <w:rsid w:val="00555768"/>
    <w:rsid w:val="00557C8D"/>
    <w:rsid w:val="00557D2D"/>
    <w:rsid w:val="005607C4"/>
    <w:rsid w:val="00560D4D"/>
    <w:rsid w:val="005615BD"/>
    <w:rsid w:val="00565C6C"/>
    <w:rsid w:val="00567F22"/>
    <w:rsid w:val="00570968"/>
    <w:rsid w:val="00572AFA"/>
    <w:rsid w:val="0057520E"/>
    <w:rsid w:val="005753C0"/>
    <w:rsid w:val="00585F80"/>
    <w:rsid w:val="00590FDA"/>
    <w:rsid w:val="00591DFA"/>
    <w:rsid w:val="00592349"/>
    <w:rsid w:val="0059451B"/>
    <w:rsid w:val="00597D1A"/>
    <w:rsid w:val="005A0D09"/>
    <w:rsid w:val="005A3F7E"/>
    <w:rsid w:val="005A7C08"/>
    <w:rsid w:val="005B32D4"/>
    <w:rsid w:val="005C0063"/>
    <w:rsid w:val="005C0778"/>
    <w:rsid w:val="005C0F84"/>
    <w:rsid w:val="005C233B"/>
    <w:rsid w:val="005C3732"/>
    <w:rsid w:val="005C3C3A"/>
    <w:rsid w:val="005C3CEF"/>
    <w:rsid w:val="005C51DF"/>
    <w:rsid w:val="005C5C80"/>
    <w:rsid w:val="005C655F"/>
    <w:rsid w:val="005C65E0"/>
    <w:rsid w:val="005C7166"/>
    <w:rsid w:val="005D0275"/>
    <w:rsid w:val="005D0E84"/>
    <w:rsid w:val="005D19F6"/>
    <w:rsid w:val="005D2557"/>
    <w:rsid w:val="005D2D46"/>
    <w:rsid w:val="005D2DE0"/>
    <w:rsid w:val="005D58BB"/>
    <w:rsid w:val="005D5931"/>
    <w:rsid w:val="005D5B84"/>
    <w:rsid w:val="005D7897"/>
    <w:rsid w:val="005E2846"/>
    <w:rsid w:val="005E6859"/>
    <w:rsid w:val="005F08C3"/>
    <w:rsid w:val="005F3EBE"/>
    <w:rsid w:val="005F54B0"/>
    <w:rsid w:val="005F5F24"/>
    <w:rsid w:val="005F6062"/>
    <w:rsid w:val="005F7125"/>
    <w:rsid w:val="00601758"/>
    <w:rsid w:val="00606BFC"/>
    <w:rsid w:val="0060727D"/>
    <w:rsid w:val="00607BAD"/>
    <w:rsid w:val="006103A6"/>
    <w:rsid w:val="00614E64"/>
    <w:rsid w:val="006157D8"/>
    <w:rsid w:val="00616856"/>
    <w:rsid w:val="00620B25"/>
    <w:rsid w:val="00621930"/>
    <w:rsid w:val="006238F8"/>
    <w:rsid w:val="00623FEF"/>
    <w:rsid w:val="0063011F"/>
    <w:rsid w:val="00630817"/>
    <w:rsid w:val="00630BDA"/>
    <w:rsid w:val="00630C6D"/>
    <w:rsid w:val="006325A5"/>
    <w:rsid w:val="006340A3"/>
    <w:rsid w:val="00634C84"/>
    <w:rsid w:val="006364BF"/>
    <w:rsid w:val="006368DB"/>
    <w:rsid w:val="00636C82"/>
    <w:rsid w:val="006375F2"/>
    <w:rsid w:val="00641B4A"/>
    <w:rsid w:val="0064347C"/>
    <w:rsid w:val="0064429A"/>
    <w:rsid w:val="00644B50"/>
    <w:rsid w:val="0065112E"/>
    <w:rsid w:val="00653A29"/>
    <w:rsid w:val="006547E1"/>
    <w:rsid w:val="00660929"/>
    <w:rsid w:val="006657ED"/>
    <w:rsid w:val="00665C93"/>
    <w:rsid w:val="00666A4F"/>
    <w:rsid w:val="0067178D"/>
    <w:rsid w:val="006748F0"/>
    <w:rsid w:val="00674AE3"/>
    <w:rsid w:val="00675951"/>
    <w:rsid w:val="00677662"/>
    <w:rsid w:val="006802FB"/>
    <w:rsid w:val="006827D3"/>
    <w:rsid w:val="006851C0"/>
    <w:rsid w:val="006876C1"/>
    <w:rsid w:val="00696062"/>
    <w:rsid w:val="006968DA"/>
    <w:rsid w:val="006A0329"/>
    <w:rsid w:val="006A14E9"/>
    <w:rsid w:val="006A1F9B"/>
    <w:rsid w:val="006A2ED3"/>
    <w:rsid w:val="006A3D23"/>
    <w:rsid w:val="006A4AA6"/>
    <w:rsid w:val="006A6224"/>
    <w:rsid w:val="006B400B"/>
    <w:rsid w:val="006B5299"/>
    <w:rsid w:val="006B60A4"/>
    <w:rsid w:val="006B64B5"/>
    <w:rsid w:val="006B7073"/>
    <w:rsid w:val="006B7E64"/>
    <w:rsid w:val="006C0B75"/>
    <w:rsid w:val="006C16B8"/>
    <w:rsid w:val="006C1CF6"/>
    <w:rsid w:val="006C2202"/>
    <w:rsid w:val="006C49E7"/>
    <w:rsid w:val="006C55B0"/>
    <w:rsid w:val="006D2CD6"/>
    <w:rsid w:val="006D58B1"/>
    <w:rsid w:val="006D6003"/>
    <w:rsid w:val="006D7509"/>
    <w:rsid w:val="006D7945"/>
    <w:rsid w:val="006D7A99"/>
    <w:rsid w:val="006E49FC"/>
    <w:rsid w:val="006E4CC5"/>
    <w:rsid w:val="006E4DE6"/>
    <w:rsid w:val="006E6698"/>
    <w:rsid w:val="006E6A4C"/>
    <w:rsid w:val="006F04BD"/>
    <w:rsid w:val="006F371F"/>
    <w:rsid w:val="006F4978"/>
    <w:rsid w:val="006F49A7"/>
    <w:rsid w:val="007020DE"/>
    <w:rsid w:val="007021AB"/>
    <w:rsid w:val="00704E02"/>
    <w:rsid w:val="0070710C"/>
    <w:rsid w:val="00712AED"/>
    <w:rsid w:val="00712CDF"/>
    <w:rsid w:val="0071556B"/>
    <w:rsid w:val="0072086E"/>
    <w:rsid w:val="007216E6"/>
    <w:rsid w:val="00725001"/>
    <w:rsid w:val="00732065"/>
    <w:rsid w:val="00732883"/>
    <w:rsid w:val="00732D09"/>
    <w:rsid w:val="00736DBB"/>
    <w:rsid w:val="0074158C"/>
    <w:rsid w:val="00743458"/>
    <w:rsid w:val="00743F0B"/>
    <w:rsid w:val="007510B7"/>
    <w:rsid w:val="00751790"/>
    <w:rsid w:val="00756C52"/>
    <w:rsid w:val="00760976"/>
    <w:rsid w:val="00761DDD"/>
    <w:rsid w:val="00761E27"/>
    <w:rsid w:val="00761F97"/>
    <w:rsid w:val="00763E6B"/>
    <w:rsid w:val="00773A4A"/>
    <w:rsid w:val="00776485"/>
    <w:rsid w:val="007804C3"/>
    <w:rsid w:val="00781BD7"/>
    <w:rsid w:val="00795C37"/>
    <w:rsid w:val="00796800"/>
    <w:rsid w:val="007973A0"/>
    <w:rsid w:val="007A0C61"/>
    <w:rsid w:val="007A29BA"/>
    <w:rsid w:val="007A3BFF"/>
    <w:rsid w:val="007A49DE"/>
    <w:rsid w:val="007A589D"/>
    <w:rsid w:val="007A7502"/>
    <w:rsid w:val="007A7A33"/>
    <w:rsid w:val="007B016D"/>
    <w:rsid w:val="007B29D1"/>
    <w:rsid w:val="007B2DB1"/>
    <w:rsid w:val="007B34AC"/>
    <w:rsid w:val="007B497A"/>
    <w:rsid w:val="007B6A3C"/>
    <w:rsid w:val="007B6E89"/>
    <w:rsid w:val="007B7C86"/>
    <w:rsid w:val="007B7D0C"/>
    <w:rsid w:val="007C14C0"/>
    <w:rsid w:val="007C15F5"/>
    <w:rsid w:val="007C1950"/>
    <w:rsid w:val="007C1AEB"/>
    <w:rsid w:val="007C206F"/>
    <w:rsid w:val="007C20C9"/>
    <w:rsid w:val="007C2BA7"/>
    <w:rsid w:val="007C2CF1"/>
    <w:rsid w:val="007C37DF"/>
    <w:rsid w:val="007C4920"/>
    <w:rsid w:val="007C4F5C"/>
    <w:rsid w:val="007C56A0"/>
    <w:rsid w:val="007C58A7"/>
    <w:rsid w:val="007D0856"/>
    <w:rsid w:val="007D169F"/>
    <w:rsid w:val="007D188E"/>
    <w:rsid w:val="007D3506"/>
    <w:rsid w:val="007D4F17"/>
    <w:rsid w:val="007E2481"/>
    <w:rsid w:val="007E2693"/>
    <w:rsid w:val="007E3D09"/>
    <w:rsid w:val="007E43A3"/>
    <w:rsid w:val="007F363E"/>
    <w:rsid w:val="007F3953"/>
    <w:rsid w:val="007F7469"/>
    <w:rsid w:val="008009EB"/>
    <w:rsid w:val="00800B92"/>
    <w:rsid w:val="0080431D"/>
    <w:rsid w:val="00805675"/>
    <w:rsid w:val="00805DC8"/>
    <w:rsid w:val="008078CF"/>
    <w:rsid w:val="00810088"/>
    <w:rsid w:val="00811D00"/>
    <w:rsid w:val="00811F34"/>
    <w:rsid w:val="00811FBC"/>
    <w:rsid w:val="00816A1E"/>
    <w:rsid w:val="00816DAC"/>
    <w:rsid w:val="008170EC"/>
    <w:rsid w:val="00823490"/>
    <w:rsid w:val="00823D65"/>
    <w:rsid w:val="008243B7"/>
    <w:rsid w:val="0082660A"/>
    <w:rsid w:val="008269D1"/>
    <w:rsid w:val="00827321"/>
    <w:rsid w:val="008308B7"/>
    <w:rsid w:val="00831A89"/>
    <w:rsid w:val="00833D08"/>
    <w:rsid w:val="00835DDA"/>
    <w:rsid w:val="00836031"/>
    <w:rsid w:val="00837E8E"/>
    <w:rsid w:val="00840706"/>
    <w:rsid w:val="00841A97"/>
    <w:rsid w:val="00844345"/>
    <w:rsid w:val="00844897"/>
    <w:rsid w:val="008454FC"/>
    <w:rsid w:val="008506E3"/>
    <w:rsid w:val="00851270"/>
    <w:rsid w:val="008517F1"/>
    <w:rsid w:val="00852733"/>
    <w:rsid w:val="00852F53"/>
    <w:rsid w:val="008564AE"/>
    <w:rsid w:val="008566AE"/>
    <w:rsid w:val="008577ED"/>
    <w:rsid w:val="00857EFE"/>
    <w:rsid w:val="00861471"/>
    <w:rsid w:val="008723D9"/>
    <w:rsid w:val="008739CA"/>
    <w:rsid w:val="00873D14"/>
    <w:rsid w:val="00874210"/>
    <w:rsid w:val="008751EF"/>
    <w:rsid w:val="008762D6"/>
    <w:rsid w:val="00876437"/>
    <w:rsid w:val="00877A85"/>
    <w:rsid w:val="00884775"/>
    <w:rsid w:val="00887B03"/>
    <w:rsid w:val="00890780"/>
    <w:rsid w:val="008910E7"/>
    <w:rsid w:val="0089118E"/>
    <w:rsid w:val="00892F13"/>
    <w:rsid w:val="00893317"/>
    <w:rsid w:val="008A2F83"/>
    <w:rsid w:val="008A7ADB"/>
    <w:rsid w:val="008B6C42"/>
    <w:rsid w:val="008C1071"/>
    <w:rsid w:val="008C1C7A"/>
    <w:rsid w:val="008C3447"/>
    <w:rsid w:val="008C3A52"/>
    <w:rsid w:val="008D0E4F"/>
    <w:rsid w:val="008D3672"/>
    <w:rsid w:val="008D5A24"/>
    <w:rsid w:val="008E00B5"/>
    <w:rsid w:val="008E0A39"/>
    <w:rsid w:val="008E26F4"/>
    <w:rsid w:val="008E3FAF"/>
    <w:rsid w:val="008E4187"/>
    <w:rsid w:val="008E580B"/>
    <w:rsid w:val="008E6343"/>
    <w:rsid w:val="008E70ED"/>
    <w:rsid w:val="008E7B8C"/>
    <w:rsid w:val="008F210A"/>
    <w:rsid w:val="008F2B98"/>
    <w:rsid w:val="008F30D0"/>
    <w:rsid w:val="009020F7"/>
    <w:rsid w:val="00903DFC"/>
    <w:rsid w:val="00905672"/>
    <w:rsid w:val="00912125"/>
    <w:rsid w:val="00915BF9"/>
    <w:rsid w:val="00916500"/>
    <w:rsid w:val="00917AD9"/>
    <w:rsid w:val="009224DB"/>
    <w:rsid w:val="009243F6"/>
    <w:rsid w:val="0092731B"/>
    <w:rsid w:val="00932FAB"/>
    <w:rsid w:val="009351DC"/>
    <w:rsid w:val="00936D23"/>
    <w:rsid w:val="00940001"/>
    <w:rsid w:val="0094024A"/>
    <w:rsid w:val="00940576"/>
    <w:rsid w:val="00942B65"/>
    <w:rsid w:val="0094449E"/>
    <w:rsid w:val="00944D7E"/>
    <w:rsid w:val="00945D96"/>
    <w:rsid w:val="00946F43"/>
    <w:rsid w:val="0095064C"/>
    <w:rsid w:val="0095094B"/>
    <w:rsid w:val="009536E9"/>
    <w:rsid w:val="0095429E"/>
    <w:rsid w:val="00954FA2"/>
    <w:rsid w:val="009577C9"/>
    <w:rsid w:val="00960EDD"/>
    <w:rsid w:val="0096652E"/>
    <w:rsid w:val="00966C3F"/>
    <w:rsid w:val="00967DA1"/>
    <w:rsid w:val="00970923"/>
    <w:rsid w:val="00970B24"/>
    <w:rsid w:val="009725F9"/>
    <w:rsid w:val="00973A36"/>
    <w:rsid w:val="00973C52"/>
    <w:rsid w:val="0097635D"/>
    <w:rsid w:val="009805D7"/>
    <w:rsid w:val="009813FB"/>
    <w:rsid w:val="00981813"/>
    <w:rsid w:val="00982E9F"/>
    <w:rsid w:val="00982ECA"/>
    <w:rsid w:val="009845DA"/>
    <w:rsid w:val="0098496A"/>
    <w:rsid w:val="00986320"/>
    <w:rsid w:val="00992691"/>
    <w:rsid w:val="00992B1C"/>
    <w:rsid w:val="00993344"/>
    <w:rsid w:val="009973A8"/>
    <w:rsid w:val="00997B95"/>
    <w:rsid w:val="009A551C"/>
    <w:rsid w:val="009A5F03"/>
    <w:rsid w:val="009A6CE0"/>
    <w:rsid w:val="009B2023"/>
    <w:rsid w:val="009B21D8"/>
    <w:rsid w:val="009B29A1"/>
    <w:rsid w:val="009B47C7"/>
    <w:rsid w:val="009C117C"/>
    <w:rsid w:val="009C121E"/>
    <w:rsid w:val="009C5C18"/>
    <w:rsid w:val="009D22A5"/>
    <w:rsid w:val="009D36F9"/>
    <w:rsid w:val="009D49BD"/>
    <w:rsid w:val="009D4F80"/>
    <w:rsid w:val="009D5762"/>
    <w:rsid w:val="009E4583"/>
    <w:rsid w:val="009E474F"/>
    <w:rsid w:val="009E5610"/>
    <w:rsid w:val="009E6733"/>
    <w:rsid w:val="009F0408"/>
    <w:rsid w:val="00A04151"/>
    <w:rsid w:val="00A05BF8"/>
    <w:rsid w:val="00A10ACC"/>
    <w:rsid w:val="00A1127B"/>
    <w:rsid w:val="00A148D8"/>
    <w:rsid w:val="00A17668"/>
    <w:rsid w:val="00A17E29"/>
    <w:rsid w:val="00A207B6"/>
    <w:rsid w:val="00A216CC"/>
    <w:rsid w:val="00A2230C"/>
    <w:rsid w:val="00A227DA"/>
    <w:rsid w:val="00A22949"/>
    <w:rsid w:val="00A258A2"/>
    <w:rsid w:val="00A27F34"/>
    <w:rsid w:val="00A303B5"/>
    <w:rsid w:val="00A30D1E"/>
    <w:rsid w:val="00A30E39"/>
    <w:rsid w:val="00A324DA"/>
    <w:rsid w:val="00A34B52"/>
    <w:rsid w:val="00A36722"/>
    <w:rsid w:val="00A36B30"/>
    <w:rsid w:val="00A427EE"/>
    <w:rsid w:val="00A4389D"/>
    <w:rsid w:val="00A5075D"/>
    <w:rsid w:val="00A5180A"/>
    <w:rsid w:val="00A545A3"/>
    <w:rsid w:val="00A54B93"/>
    <w:rsid w:val="00A567A3"/>
    <w:rsid w:val="00A567CB"/>
    <w:rsid w:val="00A56FA2"/>
    <w:rsid w:val="00A65852"/>
    <w:rsid w:val="00A65B62"/>
    <w:rsid w:val="00A676A6"/>
    <w:rsid w:val="00A726E0"/>
    <w:rsid w:val="00A82499"/>
    <w:rsid w:val="00A83429"/>
    <w:rsid w:val="00A85A80"/>
    <w:rsid w:val="00A91339"/>
    <w:rsid w:val="00A92B86"/>
    <w:rsid w:val="00A92F3B"/>
    <w:rsid w:val="00A94F59"/>
    <w:rsid w:val="00A95F72"/>
    <w:rsid w:val="00A97573"/>
    <w:rsid w:val="00AA0E5E"/>
    <w:rsid w:val="00AA528A"/>
    <w:rsid w:val="00AA63A2"/>
    <w:rsid w:val="00AA77D9"/>
    <w:rsid w:val="00AA7BBD"/>
    <w:rsid w:val="00AB07CC"/>
    <w:rsid w:val="00AB0F29"/>
    <w:rsid w:val="00AB1EE8"/>
    <w:rsid w:val="00AB3BAA"/>
    <w:rsid w:val="00AB7302"/>
    <w:rsid w:val="00AB7974"/>
    <w:rsid w:val="00AC534B"/>
    <w:rsid w:val="00AC6988"/>
    <w:rsid w:val="00AD1773"/>
    <w:rsid w:val="00AD250A"/>
    <w:rsid w:val="00AD55A6"/>
    <w:rsid w:val="00AE1DC2"/>
    <w:rsid w:val="00AE469B"/>
    <w:rsid w:val="00AE5A72"/>
    <w:rsid w:val="00AE62FB"/>
    <w:rsid w:val="00AF2E73"/>
    <w:rsid w:val="00AF349C"/>
    <w:rsid w:val="00AF3C49"/>
    <w:rsid w:val="00AF695D"/>
    <w:rsid w:val="00AF74C6"/>
    <w:rsid w:val="00B010C3"/>
    <w:rsid w:val="00B0217F"/>
    <w:rsid w:val="00B02FE8"/>
    <w:rsid w:val="00B05D61"/>
    <w:rsid w:val="00B12252"/>
    <w:rsid w:val="00B161A6"/>
    <w:rsid w:val="00B16B60"/>
    <w:rsid w:val="00B16C21"/>
    <w:rsid w:val="00B20DB2"/>
    <w:rsid w:val="00B228F6"/>
    <w:rsid w:val="00B22AF8"/>
    <w:rsid w:val="00B22E4C"/>
    <w:rsid w:val="00B2335B"/>
    <w:rsid w:val="00B233F3"/>
    <w:rsid w:val="00B26613"/>
    <w:rsid w:val="00B30E31"/>
    <w:rsid w:val="00B31B97"/>
    <w:rsid w:val="00B34388"/>
    <w:rsid w:val="00B34FF0"/>
    <w:rsid w:val="00B35D0E"/>
    <w:rsid w:val="00B36FA1"/>
    <w:rsid w:val="00B428CB"/>
    <w:rsid w:val="00B4360E"/>
    <w:rsid w:val="00B441B8"/>
    <w:rsid w:val="00B44960"/>
    <w:rsid w:val="00B45411"/>
    <w:rsid w:val="00B454EA"/>
    <w:rsid w:val="00B47174"/>
    <w:rsid w:val="00B50E83"/>
    <w:rsid w:val="00B514FE"/>
    <w:rsid w:val="00B522E8"/>
    <w:rsid w:val="00B52AAD"/>
    <w:rsid w:val="00B53E2C"/>
    <w:rsid w:val="00B5560F"/>
    <w:rsid w:val="00B55AEE"/>
    <w:rsid w:val="00B621F2"/>
    <w:rsid w:val="00B643B1"/>
    <w:rsid w:val="00B64F23"/>
    <w:rsid w:val="00B67C35"/>
    <w:rsid w:val="00B7003B"/>
    <w:rsid w:val="00B700E5"/>
    <w:rsid w:val="00B70356"/>
    <w:rsid w:val="00B72356"/>
    <w:rsid w:val="00B73248"/>
    <w:rsid w:val="00B76EE2"/>
    <w:rsid w:val="00B80A2D"/>
    <w:rsid w:val="00B80FD6"/>
    <w:rsid w:val="00B855A1"/>
    <w:rsid w:val="00B86503"/>
    <w:rsid w:val="00B91198"/>
    <w:rsid w:val="00B9585B"/>
    <w:rsid w:val="00B96031"/>
    <w:rsid w:val="00B9621C"/>
    <w:rsid w:val="00B96D37"/>
    <w:rsid w:val="00BA12C6"/>
    <w:rsid w:val="00BA47DF"/>
    <w:rsid w:val="00BA5523"/>
    <w:rsid w:val="00BA6C46"/>
    <w:rsid w:val="00BB0214"/>
    <w:rsid w:val="00BB0F8E"/>
    <w:rsid w:val="00BB5481"/>
    <w:rsid w:val="00BC02F5"/>
    <w:rsid w:val="00BC395E"/>
    <w:rsid w:val="00BC44E8"/>
    <w:rsid w:val="00BC590A"/>
    <w:rsid w:val="00BC5CB6"/>
    <w:rsid w:val="00BD5537"/>
    <w:rsid w:val="00BD5B12"/>
    <w:rsid w:val="00BE61CC"/>
    <w:rsid w:val="00BE6470"/>
    <w:rsid w:val="00BE6631"/>
    <w:rsid w:val="00BE7620"/>
    <w:rsid w:val="00BF0D8E"/>
    <w:rsid w:val="00BF101C"/>
    <w:rsid w:val="00BF3892"/>
    <w:rsid w:val="00C00992"/>
    <w:rsid w:val="00C06939"/>
    <w:rsid w:val="00C07775"/>
    <w:rsid w:val="00C154E2"/>
    <w:rsid w:val="00C17009"/>
    <w:rsid w:val="00C2154E"/>
    <w:rsid w:val="00C254EE"/>
    <w:rsid w:val="00C263D8"/>
    <w:rsid w:val="00C31C22"/>
    <w:rsid w:val="00C33F82"/>
    <w:rsid w:val="00C34DCA"/>
    <w:rsid w:val="00C35714"/>
    <w:rsid w:val="00C36F3F"/>
    <w:rsid w:val="00C43562"/>
    <w:rsid w:val="00C50CB2"/>
    <w:rsid w:val="00C55903"/>
    <w:rsid w:val="00C562B6"/>
    <w:rsid w:val="00C61444"/>
    <w:rsid w:val="00C6386A"/>
    <w:rsid w:val="00C63C81"/>
    <w:rsid w:val="00C67684"/>
    <w:rsid w:val="00C67C5C"/>
    <w:rsid w:val="00C727F6"/>
    <w:rsid w:val="00C72D8A"/>
    <w:rsid w:val="00C75285"/>
    <w:rsid w:val="00C7550A"/>
    <w:rsid w:val="00C7563B"/>
    <w:rsid w:val="00C83474"/>
    <w:rsid w:val="00C84699"/>
    <w:rsid w:val="00C84859"/>
    <w:rsid w:val="00C848A4"/>
    <w:rsid w:val="00C87521"/>
    <w:rsid w:val="00C87964"/>
    <w:rsid w:val="00C94C82"/>
    <w:rsid w:val="00C94D7E"/>
    <w:rsid w:val="00C97E0F"/>
    <w:rsid w:val="00CA0B15"/>
    <w:rsid w:val="00CA1F5A"/>
    <w:rsid w:val="00CA5749"/>
    <w:rsid w:val="00CA6142"/>
    <w:rsid w:val="00CA78F6"/>
    <w:rsid w:val="00CA7FA4"/>
    <w:rsid w:val="00CB0343"/>
    <w:rsid w:val="00CB6E6E"/>
    <w:rsid w:val="00CB709A"/>
    <w:rsid w:val="00CB7F00"/>
    <w:rsid w:val="00CC2A89"/>
    <w:rsid w:val="00CC6229"/>
    <w:rsid w:val="00CC6644"/>
    <w:rsid w:val="00CC7E9B"/>
    <w:rsid w:val="00CD0A50"/>
    <w:rsid w:val="00CD6388"/>
    <w:rsid w:val="00CD6961"/>
    <w:rsid w:val="00CE4D55"/>
    <w:rsid w:val="00CE5ADB"/>
    <w:rsid w:val="00CF7F36"/>
    <w:rsid w:val="00D054F3"/>
    <w:rsid w:val="00D14B3D"/>
    <w:rsid w:val="00D158CB"/>
    <w:rsid w:val="00D20E8F"/>
    <w:rsid w:val="00D25B82"/>
    <w:rsid w:val="00D27B4C"/>
    <w:rsid w:val="00D337CD"/>
    <w:rsid w:val="00D40258"/>
    <w:rsid w:val="00D41F71"/>
    <w:rsid w:val="00D50E7E"/>
    <w:rsid w:val="00D533B6"/>
    <w:rsid w:val="00D54D21"/>
    <w:rsid w:val="00D57061"/>
    <w:rsid w:val="00D62585"/>
    <w:rsid w:val="00D636FD"/>
    <w:rsid w:val="00D63BF4"/>
    <w:rsid w:val="00D648D5"/>
    <w:rsid w:val="00D66508"/>
    <w:rsid w:val="00D6780C"/>
    <w:rsid w:val="00D7372E"/>
    <w:rsid w:val="00D73895"/>
    <w:rsid w:val="00D752DB"/>
    <w:rsid w:val="00D76F4E"/>
    <w:rsid w:val="00D85496"/>
    <w:rsid w:val="00D85C51"/>
    <w:rsid w:val="00D87B41"/>
    <w:rsid w:val="00D91F37"/>
    <w:rsid w:val="00D94329"/>
    <w:rsid w:val="00D951E9"/>
    <w:rsid w:val="00D960F4"/>
    <w:rsid w:val="00D976ED"/>
    <w:rsid w:val="00DA2150"/>
    <w:rsid w:val="00DA547F"/>
    <w:rsid w:val="00DB44E8"/>
    <w:rsid w:val="00DB4C8F"/>
    <w:rsid w:val="00DC0BF3"/>
    <w:rsid w:val="00DC3B79"/>
    <w:rsid w:val="00DC413F"/>
    <w:rsid w:val="00DC76D2"/>
    <w:rsid w:val="00DD19C2"/>
    <w:rsid w:val="00DD1C91"/>
    <w:rsid w:val="00DD3744"/>
    <w:rsid w:val="00DD4CEE"/>
    <w:rsid w:val="00DD5A93"/>
    <w:rsid w:val="00DD5DAF"/>
    <w:rsid w:val="00DE0AA0"/>
    <w:rsid w:val="00DE2652"/>
    <w:rsid w:val="00DE3CA2"/>
    <w:rsid w:val="00DE625F"/>
    <w:rsid w:val="00DE635E"/>
    <w:rsid w:val="00DE7E97"/>
    <w:rsid w:val="00DF059A"/>
    <w:rsid w:val="00DF0A73"/>
    <w:rsid w:val="00DF2E68"/>
    <w:rsid w:val="00DF6FDD"/>
    <w:rsid w:val="00DF7957"/>
    <w:rsid w:val="00E01CC2"/>
    <w:rsid w:val="00E032A9"/>
    <w:rsid w:val="00E034F1"/>
    <w:rsid w:val="00E048D0"/>
    <w:rsid w:val="00E04A19"/>
    <w:rsid w:val="00E04C1B"/>
    <w:rsid w:val="00E0789F"/>
    <w:rsid w:val="00E156C5"/>
    <w:rsid w:val="00E213CA"/>
    <w:rsid w:val="00E2160A"/>
    <w:rsid w:val="00E21653"/>
    <w:rsid w:val="00E23602"/>
    <w:rsid w:val="00E26906"/>
    <w:rsid w:val="00E27EDC"/>
    <w:rsid w:val="00E3158A"/>
    <w:rsid w:val="00E31D93"/>
    <w:rsid w:val="00E32E64"/>
    <w:rsid w:val="00E34B26"/>
    <w:rsid w:val="00E34C9A"/>
    <w:rsid w:val="00E370EC"/>
    <w:rsid w:val="00E405C9"/>
    <w:rsid w:val="00E42B5A"/>
    <w:rsid w:val="00E520D0"/>
    <w:rsid w:val="00E52CEA"/>
    <w:rsid w:val="00E52EF9"/>
    <w:rsid w:val="00E60227"/>
    <w:rsid w:val="00E60946"/>
    <w:rsid w:val="00E64EDF"/>
    <w:rsid w:val="00E65117"/>
    <w:rsid w:val="00E67871"/>
    <w:rsid w:val="00E70117"/>
    <w:rsid w:val="00E748D7"/>
    <w:rsid w:val="00E7691F"/>
    <w:rsid w:val="00E77D8B"/>
    <w:rsid w:val="00E80DDB"/>
    <w:rsid w:val="00E81D72"/>
    <w:rsid w:val="00E84A9B"/>
    <w:rsid w:val="00E87330"/>
    <w:rsid w:val="00E920E0"/>
    <w:rsid w:val="00E950DD"/>
    <w:rsid w:val="00E957F8"/>
    <w:rsid w:val="00E96736"/>
    <w:rsid w:val="00E97614"/>
    <w:rsid w:val="00EA1080"/>
    <w:rsid w:val="00EA2D33"/>
    <w:rsid w:val="00EA4D89"/>
    <w:rsid w:val="00EA590B"/>
    <w:rsid w:val="00EA5CF7"/>
    <w:rsid w:val="00EA6568"/>
    <w:rsid w:val="00EA7AD9"/>
    <w:rsid w:val="00EB0899"/>
    <w:rsid w:val="00EB24D9"/>
    <w:rsid w:val="00EB2926"/>
    <w:rsid w:val="00EC062D"/>
    <w:rsid w:val="00EC1187"/>
    <w:rsid w:val="00EC285F"/>
    <w:rsid w:val="00EC5AFA"/>
    <w:rsid w:val="00ED13AD"/>
    <w:rsid w:val="00ED7114"/>
    <w:rsid w:val="00ED7E3B"/>
    <w:rsid w:val="00EE4AC0"/>
    <w:rsid w:val="00EE5291"/>
    <w:rsid w:val="00EE75FE"/>
    <w:rsid w:val="00EF25C9"/>
    <w:rsid w:val="00EF34C6"/>
    <w:rsid w:val="00EF35EB"/>
    <w:rsid w:val="00F028DB"/>
    <w:rsid w:val="00F04943"/>
    <w:rsid w:val="00F077FF"/>
    <w:rsid w:val="00F100AA"/>
    <w:rsid w:val="00F1324D"/>
    <w:rsid w:val="00F13D79"/>
    <w:rsid w:val="00F2022F"/>
    <w:rsid w:val="00F215FD"/>
    <w:rsid w:val="00F2227E"/>
    <w:rsid w:val="00F24136"/>
    <w:rsid w:val="00F26A7E"/>
    <w:rsid w:val="00F27B52"/>
    <w:rsid w:val="00F312A6"/>
    <w:rsid w:val="00F31408"/>
    <w:rsid w:val="00F31496"/>
    <w:rsid w:val="00F34270"/>
    <w:rsid w:val="00F36602"/>
    <w:rsid w:val="00F40F0F"/>
    <w:rsid w:val="00F418B6"/>
    <w:rsid w:val="00F43733"/>
    <w:rsid w:val="00F43FFC"/>
    <w:rsid w:val="00F4413C"/>
    <w:rsid w:val="00F448F1"/>
    <w:rsid w:val="00F45F0D"/>
    <w:rsid w:val="00F46549"/>
    <w:rsid w:val="00F46C43"/>
    <w:rsid w:val="00F46DCF"/>
    <w:rsid w:val="00F507B7"/>
    <w:rsid w:val="00F51375"/>
    <w:rsid w:val="00F60276"/>
    <w:rsid w:val="00F632C0"/>
    <w:rsid w:val="00F64F18"/>
    <w:rsid w:val="00F6531F"/>
    <w:rsid w:val="00F72EDD"/>
    <w:rsid w:val="00F73BFB"/>
    <w:rsid w:val="00F743C6"/>
    <w:rsid w:val="00F77B77"/>
    <w:rsid w:val="00F8044B"/>
    <w:rsid w:val="00F82609"/>
    <w:rsid w:val="00F8697B"/>
    <w:rsid w:val="00F92062"/>
    <w:rsid w:val="00F9588D"/>
    <w:rsid w:val="00F9663A"/>
    <w:rsid w:val="00FA1807"/>
    <w:rsid w:val="00FA3799"/>
    <w:rsid w:val="00FA7172"/>
    <w:rsid w:val="00FA74F1"/>
    <w:rsid w:val="00FB38D5"/>
    <w:rsid w:val="00FB5B5A"/>
    <w:rsid w:val="00FB5F07"/>
    <w:rsid w:val="00FB640D"/>
    <w:rsid w:val="00FB70B4"/>
    <w:rsid w:val="00FB74B2"/>
    <w:rsid w:val="00FB7511"/>
    <w:rsid w:val="00FB7BFA"/>
    <w:rsid w:val="00FC0CAB"/>
    <w:rsid w:val="00FC2A25"/>
    <w:rsid w:val="00FC4C42"/>
    <w:rsid w:val="00FD1DA7"/>
    <w:rsid w:val="00FD2E4F"/>
    <w:rsid w:val="00FD31C6"/>
    <w:rsid w:val="00FD5EE0"/>
    <w:rsid w:val="00FD6BFD"/>
    <w:rsid w:val="00FD780E"/>
    <w:rsid w:val="00FD7D5A"/>
    <w:rsid w:val="00FE168A"/>
    <w:rsid w:val="00FE16C2"/>
    <w:rsid w:val="00FE2356"/>
    <w:rsid w:val="00FE4301"/>
    <w:rsid w:val="00FE6235"/>
    <w:rsid w:val="00FE6823"/>
    <w:rsid w:val="00FF4048"/>
    <w:rsid w:val="00FF7527"/>
    <w:rsid w:val="269F25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6357AC"/>
  <w15:docId w15:val="{F1A166D4-6995-4C57-B8F9-A046DD87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6A4C"/>
    <w:pPr>
      <w:tabs>
        <w:tab w:val="left" w:pos="567"/>
      </w:tabs>
      <w:overflowPunct w:val="0"/>
      <w:autoSpaceDE w:val="0"/>
      <w:autoSpaceDN w:val="0"/>
      <w:adjustRightInd w:val="0"/>
      <w:spacing w:after="0" w:line="240" w:lineRule="auto"/>
      <w:ind w:right="-30"/>
      <w:jc w:val="both"/>
      <w:textAlignment w:val="baseline"/>
    </w:pPr>
    <w:rPr>
      <w:rFonts w:ascii="Arial" w:hAnsi="Arial" w:cs="Arial"/>
      <w:lang w:val="en-GB"/>
    </w:rPr>
  </w:style>
  <w:style w:type="paragraph" w:styleId="berschrift1">
    <w:name w:val="heading 1"/>
    <w:basedOn w:val="Standard"/>
    <w:next w:val="Standard"/>
    <w:link w:val="berschrift1Zchn"/>
    <w:uiPriority w:val="9"/>
    <w:qFormat/>
    <w:rsid w:val="008E0A39"/>
    <w:pPr>
      <w:keepNext/>
      <w:numPr>
        <w:numId w:val="10"/>
      </w:numPr>
      <w:tabs>
        <w:tab w:val="clear" w:pos="567"/>
      </w:tabs>
      <w:spacing w:before="480" w:after="240"/>
      <w:ind w:right="-28"/>
      <w:contextualSpacing/>
      <w:outlineLvl w:val="0"/>
    </w:pPr>
    <w:rPr>
      <w:b/>
      <w:caps/>
      <w:sz w:val="24"/>
    </w:rPr>
  </w:style>
  <w:style w:type="paragraph" w:styleId="berschrift2">
    <w:name w:val="heading 2"/>
    <w:basedOn w:val="Standard"/>
    <w:next w:val="Standard"/>
    <w:link w:val="berschrift2Zchn"/>
    <w:uiPriority w:val="9"/>
    <w:unhideWhenUsed/>
    <w:qFormat/>
    <w:rsid w:val="00E67871"/>
    <w:pPr>
      <w:keepNext/>
      <w:numPr>
        <w:ilvl w:val="1"/>
        <w:numId w:val="10"/>
      </w:numPr>
      <w:tabs>
        <w:tab w:val="clear" w:pos="567"/>
      </w:tabs>
      <w:spacing w:before="240" w:after="120"/>
      <w:ind w:right="-28"/>
      <w:outlineLvl w:val="1"/>
    </w:pPr>
    <w:rPr>
      <w:b/>
    </w:rPr>
  </w:style>
  <w:style w:type="paragraph" w:styleId="berschrift3">
    <w:name w:val="heading 3"/>
    <w:basedOn w:val="Standard"/>
    <w:next w:val="Standard"/>
    <w:link w:val="berschrift3Zchn"/>
    <w:uiPriority w:val="9"/>
    <w:unhideWhenUsed/>
    <w:qFormat/>
    <w:rsid w:val="00E67871"/>
    <w:pPr>
      <w:numPr>
        <w:ilvl w:val="2"/>
        <w:numId w:val="10"/>
      </w:numPr>
      <w:spacing w:before="60" w:after="60"/>
      <w:ind w:left="720" w:right="-28"/>
      <w:outlineLvl w:val="2"/>
    </w:pPr>
    <w:rPr>
      <w:rFonts w:eastAsiaTheme="majorEastAsia"/>
    </w:rPr>
  </w:style>
  <w:style w:type="paragraph" w:styleId="berschrift4">
    <w:name w:val="heading 4"/>
    <w:basedOn w:val="Standard"/>
    <w:next w:val="Standard"/>
    <w:link w:val="berschrift4Zchn"/>
    <w:uiPriority w:val="9"/>
    <w:unhideWhenUsed/>
    <w:qFormat/>
    <w:rsid w:val="00E67871"/>
    <w:pPr>
      <w:numPr>
        <w:ilvl w:val="3"/>
        <w:numId w:val="10"/>
      </w:numPr>
      <w:spacing w:before="40" w:after="40"/>
      <w:ind w:right="-28"/>
      <w:outlineLvl w:val="3"/>
    </w:pPr>
  </w:style>
  <w:style w:type="paragraph" w:styleId="berschrift5">
    <w:name w:val="heading 5"/>
    <w:basedOn w:val="berschrift3"/>
    <w:next w:val="Standard"/>
    <w:link w:val="berschrift5Zchn"/>
    <w:uiPriority w:val="9"/>
    <w:unhideWhenUsed/>
    <w:qFormat/>
    <w:rsid w:val="00E67871"/>
    <w:pPr>
      <w:numPr>
        <w:ilvl w:val="0"/>
        <w:numId w:val="0"/>
      </w:numPr>
      <w:tabs>
        <w:tab w:val="clear" w:pos="567"/>
      </w:tabs>
      <w:ind w:left="709"/>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77B77"/>
    <w:pPr>
      <w:tabs>
        <w:tab w:val="center" w:pos="4536"/>
        <w:tab w:val="right" w:pos="9072"/>
      </w:tabs>
    </w:pPr>
  </w:style>
  <w:style w:type="character" w:customStyle="1" w:styleId="KopfzeileZchn">
    <w:name w:val="Kopfzeile Zchn"/>
    <w:basedOn w:val="Absatz-Standardschriftart"/>
    <w:link w:val="Kopfzeile"/>
    <w:uiPriority w:val="99"/>
    <w:locked/>
    <w:rsid w:val="00F77B77"/>
    <w:rPr>
      <w:rFonts w:cs="Times New Roman"/>
      <w:sz w:val="20"/>
      <w:szCs w:val="20"/>
    </w:rPr>
  </w:style>
  <w:style w:type="paragraph" w:styleId="Fuzeile">
    <w:name w:val="footer"/>
    <w:basedOn w:val="Standard"/>
    <w:link w:val="FuzeileZchn"/>
    <w:uiPriority w:val="99"/>
    <w:rsid w:val="00F77B77"/>
    <w:pPr>
      <w:tabs>
        <w:tab w:val="center" w:pos="4536"/>
        <w:tab w:val="right" w:pos="9072"/>
      </w:tabs>
    </w:pPr>
  </w:style>
  <w:style w:type="character" w:customStyle="1" w:styleId="FuzeileZchn">
    <w:name w:val="Fußzeile Zchn"/>
    <w:basedOn w:val="Absatz-Standardschriftart"/>
    <w:link w:val="Fuzeile"/>
    <w:uiPriority w:val="99"/>
    <w:semiHidden/>
    <w:locked/>
    <w:rsid w:val="00F77B77"/>
    <w:rPr>
      <w:rFonts w:cs="Times New Roman"/>
      <w:sz w:val="20"/>
      <w:szCs w:val="20"/>
    </w:rPr>
  </w:style>
  <w:style w:type="character" w:styleId="Seitenzahl">
    <w:name w:val="page number"/>
    <w:basedOn w:val="Absatz-Standardschriftart"/>
    <w:uiPriority w:val="99"/>
    <w:rsid w:val="00F77B77"/>
    <w:rPr>
      <w:rFonts w:cs="Times New Roman"/>
    </w:rPr>
  </w:style>
  <w:style w:type="paragraph" w:styleId="Sprechblasentext">
    <w:name w:val="Balloon Text"/>
    <w:basedOn w:val="Standard"/>
    <w:link w:val="SprechblasentextZchn"/>
    <w:uiPriority w:val="99"/>
    <w:semiHidden/>
    <w:rsid w:val="00AD55A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77B77"/>
    <w:rPr>
      <w:rFonts w:ascii="Tahoma" w:hAnsi="Tahoma" w:cs="Tahoma"/>
      <w:sz w:val="16"/>
      <w:szCs w:val="16"/>
    </w:rPr>
  </w:style>
  <w:style w:type="character" w:styleId="Kommentarzeichen">
    <w:name w:val="annotation reference"/>
    <w:basedOn w:val="Absatz-Standardschriftart"/>
    <w:semiHidden/>
    <w:rsid w:val="007E2481"/>
    <w:rPr>
      <w:rFonts w:cs="Times New Roman"/>
      <w:sz w:val="16"/>
      <w:szCs w:val="16"/>
    </w:rPr>
  </w:style>
  <w:style w:type="paragraph" w:styleId="Kommentartext">
    <w:name w:val="annotation text"/>
    <w:basedOn w:val="Standard"/>
    <w:link w:val="KommentartextZchn"/>
    <w:semiHidden/>
    <w:rsid w:val="007E2481"/>
  </w:style>
  <w:style w:type="character" w:customStyle="1" w:styleId="KommentartextZchn">
    <w:name w:val="Kommentartext Zchn"/>
    <w:basedOn w:val="Absatz-Standardschriftart"/>
    <w:link w:val="Kommentartext"/>
    <w:semiHidden/>
    <w:locked/>
    <w:rsid w:val="00F77B77"/>
    <w:rPr>
      <w:rFonts w:cs="Times New Roman"/>
      <w:sz w:val="20"/>
      <w:szCs w:val="20"/>
    </w:rPr>
  </w:style>
  <w:style w:type="paragraph" w:styleId="Kommentarthema">
    <w:name w:val="annotation subject"/>
    <w:basedOn w:val="Kommentartext"/>
    <w:next w:val="Kommentartext"/>
    <w:link w:val="KommentarthemaZchn"/>
    <w:uiPriority w:val="99"/>
    <w:semiHidden/>
    <w:rsid w:val="007E2481"/>
    <w:rPr>
      <w:b/>
      <w:bCs/>
    </w:rPr>
  </w:style>
  <w:style w:type="character" w:customStyle="1" w:styleId="KommentarthemaZchn">
    <w:name w:val="Kommentarthema Zchn"/>
    <w:basedOn w:val="KommentartextZchn"/>
    <w:link w:val="Kommentarthema"/>
    <w:uiPriority w:val="99"/>
    <w:semiHidden/>
    <w:locked/>
    <w:rsid w:val="00F77B77"/>
    <w:rPr>
      <w:rFonts w:cs="Times New Roman"/>
      <w:b/>
      <w:bCs/>
      <w:sz w:val="20"/>
      <w:szCs w:val="20"/>
    </w:rPr>
  </w:style>
  <w:style w:type="character" w:styleId="Platzhaltertext">
    <w:name w:val="Placeholder Text"/>
    <w:basedOn w:val="Absatz-Standardschriftart"/>
    <w:uiPriority w:val="99"/>
    <w:semiHidden/>
    <w:rsid w:val="00F46549"/>
    <w:rPr>
      <w:color w:val="808080"/>
    </w:rPr>
  </w:style>
  <w:style w:type="character" w:styleId="Hyperlink">
    <w:name w:val="Hyperlink"/>
    <w:basedOn w:val="Absatz-Standardschriftart"/>
    <w:uiPriority w:val="99"/>
    <w:unhideWhenUsed/>
    <w:rsid w:val="001E0358"/>
    <w:rPr>
      <w:color w:val="0000FF" w:themeColor="hyperlink"/>
      <w:u w:val="single"/>
    </w:rPr>
  </w:style>
  <w:style w:type="paragraph" w:styleId="Funotentext">
    <w:name w:val="footnote text"/>
    <w:basedOn w:val="Standard"/>
    <w:link w:val="FunotentextZchn"/>
    <w:uiPriority w:val="99"/>
    <w:unhideWhenUsed/>
    <w:rsid w:val="001E0358"/>
  </w:style>
  <w:style w:type="character" w:customStyle="1" w:styleId="FunotentextZchn">
    <w:name w:val="Fußnotentext Zchn"/>
    <w:basedOn w:val="Absatz-Standardschriftart"/>
    <w:link w:val="Funotentext"/>
    <w:uiPriority w:val="99"/>
    <w:rsid w:val="001E0358"/>
    <w:rPr>
      <w:sz w:val="20"/>
      <w:szCs w:val="20"/>
    </w:rPr>
  </w:style>
  <w:style w:type="character" w:styleId="Funotenzeichen">
    <w:name w:val="footnote reference"/>
    <w:basedOn w:val="Absatz-Standardschriftart"/>
    <w:uiPriority w:val="99"/>
    <w:unhideWhenUsed/>
    <w:rsid w:val="00B428CB"/>
    <w:rPr>
      <w:sz w:val="20"/>
      <w:szCs w:val="20"/>
    </w:rPr>
  </w:style>
  <w:style w:type="paragraph" w:styleId="Listenabsatz">
    <w:name w:val="List Paragraph"/>
    <w:basedOn w:val="Standard"/>
    <w:uiPriority w:val="34"/>
    <w:qFormat/>
    <w:rsid w:val="000A4D9E"/>
    <w:pPr>
      <w:ind w:left="720"/>
      <w:contextualSpacing/>
    </w:pPr>
  </w:style>
  <w:style w:type="paragraph" w:styleId="berarbeitung">
    <w:name w:val="Revision"/>
    <w:hidden/>
    <w:uiPriority w:val="99"/>
    <w:semiHidden/>
    <w:rsid w:val="00C7563B"/>
    <w:pPr>
      <w:spacing w:after="0" w:line="240" w:lineRule="auto"/>
    </w:pPr>
    <w:rPr>
      <w:sz w:val="20"/>
      <w:szCs w:val="20"/>
    </w:rPr>
  </w:style>
  <w:style w:type="paragraph" w:customStyle="1" w:styleId="Standa">
    <w:name w:val="Standa"/>
    <w:rsid w:val="00352E39"/>
    <w:pPr>
      <w:overflowPunct w:val="0"/>
      <w:autoSpaceDE w:val="0"/>
      <w:autoSpaceDN w:val="0"/>
      <w:adjustRightInd w:val="0"/>
      <w:spacing w:after="0" w:line="240" w:lineRule="auto"/>
      <w:textAlignment w:val="baseline"/>
    </w:pPr>
    <w:rPr>
      <w:sz w:val="20"/>
      <w:szCs w:val="20"/>
      <w:lang w:eastAsia="en-GB" w:bidi="de-DE"/>
    </w:rPr>
  </w:style>
  <w:style w:type="character" w:styleId="BesuchterLink">
    <w:name w:val="FollowedHyperlink"/>
    <w:basedOn w:val="Absatz-Standardschriftart"/>
    <w:uiPriority w:val="99"/>
    <w:semiHidden/>
    <w:unhideWhenUsed/>
    <w:rsid w:val="00C2154E"/>
    <w:rPr>
      <w:color w:val="800080" w:themeColor="followedHyperlink"/>
      <w:u w:val="single"/>
    </w:rPr>
  </w:style>
  <w:style w:type="paragraph" w:styleId="Titel">
    <w:name w:val="Title"/>
    <w:basedOn w:val="Standard"/>
    <w:next w:val="Standard"/>
    <w:link w:val="TitelZchn"/>
    <w:qFormat/>
    <w:rsid w:val="00D636FD"/>
    <w:pPr>
      <w:tabs>
        <w:tab w:val="clear" w:pos="567"/>
      </w:tabs>
      <w:spacing w:before="720" w:after="240"/>
      <w:ind w:right="-28"/>
      <w:jc w:val="center"/>
    </w:pPr>
    <w:rPr>
      <w:b/>
      <w:caps/>
      <w:spacing w:val="80"/>
      <w:sz w:val="32"/>
      <w:szCs w:val="32"/>
      <w:lang w:eastAsia="en-GB"/>
    </w:rPr>
  </w:style>
  <w:style w:type="character" w:customStyle="1" w:styleId="TitelZchn">
    <w:name w:val="Titel Zchn"/>
    <w:basedOn w:val="Absatz-Standardschriftart"/>
    <w:link w:val="Titel"/>
    <w:rsid w:val="00D636FD"/>
    <w:rPr>
      <w:rFonts w:ascii="Arial" w:hAnsi="Arial" w:cs="Arial"/>
      <w:b/>
      <w:caps/>
      <w:spacing w:val="80"/>
      <w:sz w:val="32"/>
      <w:szCs w:val="32"/>
      <w:lang w:val="en-GB" w:eastAsia="en-GB"/>
    </w:rPr>
  </w:style>
  <w:style w:type="numbering" w:customStyle="1" w:styleId="GrantAgreement">
    <w:name w:val="Grant Agreement"/>
    <w:basedOn w:val="KeineListe"/>
    <w:uiPriority w:val="99"/>
    <w:rsid w:val="00EC1187"/>
    <w:pPr>
      <w:numPr>
        <w:numId w:val="5"/>
      </w:numPr>
    </w:pPr>
  </w:style>
  <w:style w:type="character" w:customStyle="1" w:styleId="berschrift1Zchn">
    <w:name w:val="Überschrift 1 Zchn"/>
    <w:basedOn w:val="Absatz-Standardschriftart"/>
    <w:link w:val="berschrift1"/>
    <w:uiPriority w:val="9"/>
    <w:rsid w:val="008E0A39"/>
    <w:rPr>
      <w:rFonts w:ascii="Arial" w:hAnsi="Arial" w:cs="Arial"/>
      <w:b/>
      <w:caps/>
      <w:sz w:val="24"/>
      <w:lang w:val="en-GB"/>
    </w:rPr>
  </w:style>
  <w:style w:type="character" w:customStyle="1" w:styleId="berschrift2Zchn">
    <w:name w:val="Überschrift 2 Zchn"/>
    <w:basedOn w:val="Absatz-Standardschriftart"/>
    <w:link w:val="berschrift2"/>
    <w:uiPriority w:val="9"/>
    <w:rsid w:val="00E67871"/>
    <w:rPr>
      <w:rFonts w:ascii="Arial" w:hAnsi="Arial" w:cs="Arial"/>
      <w:b/>
      <w:lang w:val="en-GB"/>
    </w:rPr>
  </w:style>
  <w:style w:type="table" w:styleId="Tabellenraster">
    <w:name w:val="Table Grid"/>
    <w:basedOn w:val="NormaleTabelle"/>
    <w:rsid w:val="00982E9F"/>
    <w:pPr>
      <w:spacing w:after="0" w:line="240" w:lineRule="auto"/>
    </w:pPr>
    <w:rPr>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5C5C80"/>
    <w:rPr>
      <w:color w:val="808080"/>
      <w:shd w:val="clear" w:color="auto" w:fill="E6E6E6"/>
    </w:rPr>
  </w:style>
  <w:style w:type="character" w:customStyle="1" w:styleId="berschrift3Zchn">
    <w:name w:val="Überschrift 3 Zchn"/>
    <w:basedOn w:val="Absatz-Standardschriftart"/>
    <w:link w:val="berschrift3"/>
    <w:uiPriority w:val="9"/>
    <w:rsid w:val="00E67871"/>
    <w:rPr>
      <w:rFonts w:ascii="Arial" w:eastAsiaTheme="majorEastAsia" w:hAnsi="Arial" w:cs="Arial"/>
      <w:lang w:val="en-GB"/>
    </w:rPr>
  </w:style>
  <w:style w:type="character" w:customStyle="1" w:styleId="berschrift4Zchn">
    <w:name w:val="Überschrift 4 Zchn"/>
    <w:basedOn w:val="Absatz-Standardschriftart"/>
    <w:link w:val="berschrift4"/>
    <w:uiPriority w:val="9"/>
    <w:rsid w:val="00E67871"/>
    <w:rPr>
      <w:rFonts w:ascii="Arial" w:hAnsi="Arial" w:cs="Arial"/>
      <w:lang w:val="en-GB"/>
    </w:rPr>
  </w:style>
  <w:style w:type="character" w:customStyle="1" w:styleId="berschrift5Zchn">
    <w:name w:val="Überschrift 5 Zchn"/>
    <w:basedOn w:val="Absatz-Standardschriftart"/>
    <w:link w:val="berschrift5"/>
    <w:uiPriority w:val="9"/>
    <w:rsid w:val="00E67871"/>
    <w:rPr>
      <w:rFonts w:ascii="Arial" w:eastAsiaTheme="majorEastAsia" w:hAnsi="Arial" w:cs="Arial"/>
      <w:lang w:val="en-GB"/>
    </w:rPr>
  </w:style>
  <w:style w:type="numbering" w:customStyle="1" w:styleId="AVB">
    <w:name w:val="AVB"/>
    <w:basedOn w:val="KeineListe"/>
    <w:uiPriority w:val="99"/>
    <w:rsid w:val="008E0A39"/>
    <w:pPr>
      <w:numPr>
        <w:numId w:val="6"/>
      </w:numPr>
    </w:pPr>
  </w:style>
  <w:style w:type="paragraph" w:styleId="Unterschrift">
    <w:name w:val="Signature"/>
    <w:basedOn w:val="Standard"/>
    <w:link w:val="UnterschriftZchn"/>
    <w:rsid w:val="00B44960"/>
    <w:pPr>
      <w:tabs>
        <w:tab w:val="clear" w:pos="567"/>
      </w:tabs>
      <w:overflowPunct/>
      <w:autoSpaceDE/>
      <w:autoSpaceDN/>
      <w:adjustRightInd/>
      <w:ind w:left="4252" w:right="0"/>
      <w:jc w:val="left"/>
      <w:textAlignment w:val="auto"/>
    </w:pPr>
    <w:rPr>
      <w:rFonts w:ascii="Times New Roman" w:hAnsi="Times New Roman" w:cs="Times New Roman"/>
      <w:sz w:val="24"/>
      <w:szCs w:val="20"/>
      <w:lang w:eastAsia="en-GB"/>
    </w:rPr>
  </w:style>
  <w:style w:type="character" w:customStyle="1" w:styleId="UnterschriftZchn">
    <w:name w:val="Unterschrift Zchn"/>
    <w:basedOn w:val="Absatz-Standardschriftart"/>
    <w:link w:val="Unterschrift"/>
    <w:rsid w:val="00B44960"/>
    <w:rPr>
      <w:sz w:val="24"/>
      <w:szCs w:val="20"/>
      <w:lang w:val="en-GB" w:eastAsia="en-GB"/>
    </w:rPr>
  </w:style>
  <w:style w:type="paragraph" w:customStyle="1" w:styleId="CM1">
    <w:name w:val="CM1"/>
    <w:basedOn w:val="Standard"/>
    <w:next w:val="Standard"/>
    <w:uiPriority w:val="99"/>
    <w:rsid w:val="00210D0F"/>
    <w:pPr>
      <w:tabs>
        <w:tab w:val="clear" w:pos="567"/>
      </w:tabs>
      <w:overflowPunct/>
      <w:ind w:right="0"/>
      <w:jc w:val="left"/>
      <w:textAlignment w:val="auto"/>
    </w:pPr>
    <w:rPr>
      <w:rFonts w:ascii="EUAlbertina" w:hAnsi="EUAlbertina" w:cs="Times New Roman"/>
      <w:sz w:val="24"/>
      <w:szCs w:val="24"/>
      <w:lang w:val="de-DE"/>
    </w:rPr>
  </w:style>
  <w:style w:type="paragraph" w:customStyle="1" w:styleId="CM3">
    <w:name w:val="CM3"/>
    <w:basedOn w:val="Standard"/>
    <w:next w:val="Standard"/>
    <w:uiPriority w:val="99"/>
    <w:rsid w:val="00210D0F"/>
    <w:pPr>
      <w:tabs>
        <w:tab w:val="clear" w:pos="567"/>
      </w:tabs>
      <w:overflowPunct/>
      <w:ind w:right="0"/>
      <w:jc w:val="left"/>
      <w:textAlignment w:val="auto"/>
    </w:pPr>
    <w:rPr>
      <w:rFonts w:ascii="EUAlbertina" w:hAnsi="EUAlbertina" w:cs="Times New Roman"/>
      <w:sz w:val="24"/>
      <w:szCs w:val="24"/>
      <w:lang w:val="de-DE"/>
    </w:rPr>
  </w:style>
  <w:style w:type="paragraph" w:customStyle="1" w:styleId="Text3">
    <w:name w:val="Text 3"/>
    <w:basedOn w:val="Standard"/>
    <w:rsid w:val="005D7897"/>
    <w:pPr>
      <w:tabs>
        <w:tab w:val="clear" w:pos="567"/>
        <w:tab w:val="left" w:pos="2160"/>
      </w:tabs>
      <w:overflowPunct/>
      <w:autoSpaceDE/>
      <w:autoSpaceDN/>
      <w:adjustRightInd/>
      <w:spacing w:after="240"/>
      <w:ind w:left="1440" w:right="0"/>
      <w:textAlignment w:val="auto"/>
    </w:pPr>
    <w:rPr>
      <w:rFonts w:ascii="Times New Roman" w:hAnsi="Times New Roman" w:cs="Times New Roman"/>
      <w:snapToGrid w:val="0"/>
      <w:sz w:val="24"/>
      <w:szCs w:val="20"/>
      <w:lang w:val="fr-FR" w:eastAsia="en-GB"/>
    </w:rPr>
  </w:style>
  <w:style w:type="paragraph" w:styleId="Listennummer">
    <w:name w:val="List Number"/>
    <w:basedOn w:val="Standard"/>
    <w:rsid w:val="005D7897"/>
    <w:pPr>
      <w:numPr>
        <w:numId w:val="11"/>
      </w:numPr>
      <w:tabs>
        <w:tab w:val="clear" w:pos="567"/>
      </w:tabs>
      <w:overflowPunct/>
      <w:autoSpaceDE/>
      <w:autoSpaceDN/>
      <w:adjustRightInd/>
      <w:spacing w:after="240"/>
      <w:ind w:right="0"/>
      <w:textAlignment w:val="auto"/>
    </w:pPr>
    <w:rPr>
      <w:rFonts w:ascii="Times New Roman" w:hAnsi="Times New Roman" w:cs="Times New Roman"/>
      <w:sz w:val="24"/>
      <w:szCs w:val="20"/>
      <w:lang w:val="fr-FR" w:eastAsia="en-US"/>
    </w:rPr>
  </w:style>
  <w:style w:type="paragraph" w:customStyle="1" w:styleId="ListNumberLevel2">
    <w:name w:val="List Number (Level 2)"/>
    <w:basedOn w:val="Standard"/>
    <w:rsid w:val="005D7897"/>
    <w:pPr>
      <w:numPr>
        <w:ilvl w:val="1"/>
        <w:numId w:val="11"/>
      </w:numPr>
      <w:tabs>
        <w:tab w:val="clear" w:pos="567"/>
      </w:tabs>
      <w:overflowPunct/>
      <w:autoSpaceDE/>
      <w:autoSpaceDN/>
      <w:adjustRightInd/>
      <w:spacing w:after="240"/>
      <w:ind w:right="0"/>
      <w:textAlignment w:val="auto"/>
    </w:pPr>
    <w:rPr>
      <w:rFonts w:ascii="Times New Roman" w:hAnsi="Times New Roman" w:cs="Times New Roman"/>
      <w:sz w:val="24"/>
      <w:szCs w:val="20"/>
      <w:lang w:val="fr-FR" w:eastAsia="en-US"/>
    </w:rPr>
  </w:style>
  <w:style w:type="paragraph" w:customStyle="1" w:styleId="ListNumberLevel3">
    <w:name w:val="List Number (Level 3)"/>
    <w:basedOn w:val="Standard"/>
    <w:rsid w:val="005D7897"/>
    <w:pPr>
      <w:numPr>
        <w:ilvl w:val="2"/>
        <w:numId w:val="11"/>
      </w:numPr>
      <w:tabs>
        <w:tab w:val="clear" w:pos="567"/>
      </w:tabs>
      <w:overflowPunct/>
      <w:autoSpaceDE/>
      <w:autoSpaceDN/>
      <w:adjustRightInd/>
      <w:spacing w:after="240"/>
      <w:ind w:right="0"/>
      <w:textAlignment w:val="auto"/>
    </w:pPr>
    <w:rPr>
      <w:rFonts w:ascii="Times New Roman" w:hAnsi="Times New Roman" w:cs="Times New Roman"/>
      <w:sz w:val="24"/>
      <w:szCs w:val="20"/>
      <w:lang w:val="fr-FR" w:eastAsia="en-US"/>
    </w:rPr>
  </w:style>
  <w:style w:type="paragraph" w:customStyle="1" w:styleId="ListNumberLevel4">
    <w:name w:val="List Number (Level 4)"/>
    <w:basedOn w:val="Standard"/>
    <w:rsid w:val="005D7897"/>
    <w:pPr>
      <w:numPr>
        <w:ilvl w:val="3"/>
        <w:numId w:val="11"/>
      </w:numPr>
      <w:tabs>
        <w:tab w:val="clear" w:pos="567"/>
      </w:tabs>
      <w:overflowPunct/>
      <w:autoSpaceDE/>
      <w:autoSpaceDN/>
      <w:adjustRightInd/>
      <w:spacing w:after="240"/>
      <w:ind w:right="0"/>
      <w:textAlignment w:val="auto"/>
    </w:pPr>
    <w:rPr>
      <w:rFonts w:ascii="Times New Roman" w:hAnsi="Times New Roman" w:cs="Times New Roman"/>
      <w:sz w:val="24"/>
      <w:szCs w:val="20"/>
      <w:lang w:val="fr-FR" w:eastAsia="en-US"/>
    </w:rPr>
  </w:style>
  <w:style w:type="paragraph" w:customStyle="1" w:styleId="TitelSubtitel">
    <w:name w:val="Titel (Subtitel)"/>
    <w:basedOn w:val="Standard"/>
    <w:link w:val="TitelSubtitelZchn"/>
    <w:qFormat/>
    <w:rsid w:val="00630C6D"/>
    <w:pPr>
      <w:tabs>
        <w:tab w:val="clear" w:pos="567"/>
      </w:tabs>
      <w:spacing w:after="840"/>
      <w:ind w:right="-28"/>
      <w:jc w:val="center"/>
    </w:pPr>
    <w:rPr>
      <w:b/>
    </w:rPr>
  </w:style>
  <w:style w:type="character" w:customStyle="1" w:styleId="TitelSubtitelZchn">
    <w:name w:val="Titel (Subtitel) Zchn"/>
    <w:basedOn w:val="Absatz-Standardschriftart"/>
    <w:link w:val="TitelSubtitel"/>
    <w:rsid w:val="00630C6D"/>
    <w:rPr>
      <w:rFonts w:ascii="Arial" w:hAnsi="Arial" w:cs="Arial"/>
      <w:b/>
      <w:lang w:val="en-GB"/>
    </w:rPr>
  </w:style>
  <w:style w:type="character" w:styleId="Erwhnung">
    <w:name w:val="Mention"/>
    <w:basedOn w:val="Absatz-Standardschriftart"/>
    <w:uiPriority w:val="99"/>
    <w:semiHidden/>
    <w:unhideWhenUsed/>
    <w:rsid w:val="0006457A"/>
    <w:rPr>
      <w:color w:val="2B579A"/>
      <w:shd w:val="clear" w:color="auto" w:fill="E6E6E6"/>
    </w:rPr>
  </w:style>
  <w:style w:type="numbering" w:customStyle="1" w:styleId="AVB1">
    <w:name w:val="AVB1"/>
    <w:uiPriority w:val="99"/>
    <w:rsid w:val="00BC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1747">
      <w:bodyDiv w:val="1"/>
      <w:marLeft w:val="0"/>
      <w:marRight w:val="0"/>
      <w:marTop w:val="0"/>
      <w:marBottom w:val="0"/>
      <w:divBdr>
        <w:top w:val="none" w:sz="0" w:space="0" w:color="auto"/>
        <w:left w:val="none" w:sz="0" w:space="0" w:color="auto"/>
        <w:bottom w:val="none" w:sz="0" w:space="0" w:color="auto"/>
        <w:right w:val="none" w:sz="0" w:space="0" w:color="auto"/>
      </w:divBdr>
    </w:div>
    <w:div w:id="468673720">
      <w:marLeft w:val="0"/>
      <w:marRight w:val="0"/>
      <w:marTop w:val="0"/>
      <w:marBottom w:val="0"/>
      <w:divBdr>
        <w:top w:val="none" w:sz="0" w:space="0" w:color="auto"/>
        <w:left w:val="none" w:sz="0" w:space="0" w:color="auto"/>
        <w:bottom w:val="none" w:sz="0" w:space="0" w:color="auto"/>
        <w:right w:val="none" w:sz="0" w:space="0" w:color="auto"/>
      </w:divBdr>
    </w:div>
    <w:div w:id="572743478">
      <w:bodyDiv w:val="1"/>
      <w:marLeft w:val="0"/>
      <w:marRight w:val="0"/>
      <w:marTop w:val="0"/>
      <w:marBottom w:val="0"/>
      <w:divBdr>
        <w:top w:val="none" w:sz="0" w:space="0" w:color="auto"/>
        <w:left w:val="none" w:sz="0" w:space="0" w:color="auto"/>
        <w:bottom w:val="none" w:sz="0" w:space="0" w:color="auto"/>
        <w:right w:val="none" w:sz="0" w:space="0" w:color="auto"/>
      </w:divBdr>
    </w:div>
    <w:div w:id="1158183748">
      <w:bodyDiv w:val="1"/>
      <w:marLeft w:val="0"/>
      <w:marRight w:val="0"/>
      <w:marTop w:val="0"/>
      <w:marBottom w:val="0"/>
      <w:divBdr>
        <w:top w:val="none" w:sz="0" w:space="0" w:color="auto"/>
        <w:left w:val="none" w:sz="0" w:space="0" w:color="auto"/>
        <w:bottom w:val="none" w:sz="0" w:space="0" w:color="auto"/>
        <w:right w:val="none" w:sz="0" w:space="0" w:color="auto"/>
      </w:divBdr>
    </w:div>
    <w:div w:id="1233587771">
      <w:bodyDiv w:val="1"/>
      <w:marLeft w:val="0"/>
      <w:marRight w:val="0"/>
      <w:marTop w:val="0"/>
      <w:marBottom w:val="0"/>
      <w:divBdr>
        <w:top w:val="none" w:sz="0" w:space="0" w:color="auto"/>
        <w:left w:val="none" w:sz="0" w:space="0" w:color="auto"/>
        <w:bottom w:val="none" w:sz="0" w:space="0" w:color="auto"/>
        <w:right w:val="none" w:sz="0" w:space="0" w:color="auto"/>
      </w:divBdr>
    </w:div>
    <w:div w:id="1250652541">
      <w:bodyDiv w:val="1"/>
      <w:marLeft w:val="0"/>
      <w:marRight w:val="0"/>
      <w:marTop w:val="0"/>
      <w:marBottom w:val="0"/>
      <w:divBdr>
        <w:top w:val="none" w:sz="0" w:space="0" w:color="auto"/>
        <w:left w:val="none" w:sz="0" w:space="0" w:color="auto"/>
        <w:bottom w:val="none" w:sz="0" w:space="0" w:color="auto"/>
        <w:right w:val="none" w:sz="0" w:space="0" w:color="auto"/>
      </w:divBdr>
    </w:div>
    <w:div w:id="1399203040">
      <w:bodyDiv w:val="1"/>
      <w:marLeft w:val="0"/>
      <w:marRight w:val="0"/>
      <w:marTop w:val="0"/>
      <w:marBottom w:val="0"/>
      <w:divBdr>
        <w:top w:val="none" w:sz="0" w:space="0" w:color="auto"/>
        <w:left w:val="none" w:sz="0" w:space="0" w:color="auto"/>
        <w:bottom w:val="none" w:sz="0" w:space="0" w:color="auto"/>
        <w:right w:val="none" w:sz="0" w:space="0" w:color="auto"/>
      </w:divBdr>
    </w:div>
    <w:div w:id="1432162342">
      <w:bodyDiv w:val="1"/>
      <w:marLeft w:val="0"/>
      <w:marRight w:val="0"/>
      <w:marTop w:val="0"/>
      <w:marBottom w:val="0"/>
      <w:divBdr>
        <w:top w:val="none" w:sz="0" w:space="0" w:color="auto"/>
        <w:left w:val="none" w:sz="0" w:space="0" w:color="auto"/>
        <w:bottom w:val="none" w:sz="0" w:space="0" w:color="auto"/>
        <w:right w:val="none" w:sz="0" w:space="0" w:color="auto"/>
      </w:divBdr>
    </w:div>
    <w:div w:id="1703625865">
      <w:bodyDiv w:val="1"/>
      <w:marLeft w:val="0"/>
      <w:marRight w:val="0"/>
      <w:marTop w:val="0"/>
      <w:marBottom w:val="0"/>
      <w:divBdr>
        <w:top w:val="none" w:sz="0" w:space="0" w:color="auto"/>
        <w:left w:val="none" w:sz="0" w:space="0" w:color="auto"/>
        <w:bottom w:val="none" w:sz="0" w:space="0" w:color="auto"/>
        <w:right w:val="none" w:sz="0" w:space="0" w:color="auto"/>
      </w:divBdr>
    </w:div>
    <w:div w:id="1758821236">
      <w:bodyDiv w:val="1"/>
      <w:marLeft w:val="0"/>
      <w:marRight w:val="0"/>
      <w:marTop w:val="0"/>
      <w:marBottom w:val="0"/>
      <w:divBdr>
        <w:top w:val="none" w:sz="0" w:space="0" w:color="auto"/>
        <w:left w:val="none" w:sz="0" w:space="0" w:color="auto"/>
        <w:bottom w:val="none" w:sz="0" w:space="0" w:color="auto"/>
        <w:right w:val="none" w:sz="0" w:space="0" w:color="auto"/>
      </w:divBdr>
    </w:div>
    <w:div w:id="1853832582">
      <w:bodyDiv w:val="1"/>
      <w:marLeft w:val="0"/>
      <w:marRight w:val="0"/>
      <w:marTop w:val="0"/>
      <w:marBottom w:val="0"/>
      <w:divBdr>
        <w:top w:val="none" w:sz="0" w:space="0" w:color="auto"/>
        <w:left w:val="none" w:sz="0" w:space="0" w:color="auto"/>
        <w:bottom w:val="none" w:sz="0" w:space="0" w:color="auto"/>
        <w:right w:val="none" w:sz="0" w:space="0" w:color="auto"/>
      </w:divBdr>
    </w:div>
    <w:div w:id="206336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ntwicklung.at/fileadmin/user_upload/Dokumente/Unternehmen/Wie_wir_foerdern/2_Genehmigung_bis_Abschluss/Englisch/Front_page_interim_and_final_financial_statement.doc"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ntwicklung.at/fileadmin/user_upload/Dokumente/Unternehmen/Wie_wir_foerdern/2_Genehmigung_bis_Abschluss/Englisch/Progress_Report.DOC"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53BA7F61D44DC982A02105C88EE80F"/>
        <w:category>
          <w:name w:val="Allgemein"/>
          <w:gallery w:val="placeholder"/>
        </w:category>
        <w:types>
          <w:type w:val="bbPlcHdr"/>
        </w:types>
        <w:behaviors>
          <w:behavior w:val="content"/>
        </w:behaviors>
        <w:guid w:val="{C3A2AFED-E396-4D68-B807-FC09D7D506E2}"/>
      </w:docPartPr>
      <w:docPartBody>
        <w:p w:rsidR="00E01331" w:rsidRDefault="00F9663A" w:rsidP="00F9663A">
          <w:pPr>
            <w:pStyle w:val="1953BA7F61D44DC982A02105C88EE80F"/>
          </w:pPr>
          <w:r w:rsidRPr="00C93200">
            <w:rPr>
              <w:rStyle w:val="Platzhaltertext"/>
            </w:rPr>
            <w:t>Geschäftsfall -&gt; Geschäftszahl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3A"/>
    <w:rsid w:val="000329CF"/>
    <w:rsid w:val="0006128E"/>
    <w:rsid w:val="00201D2C"/>
    <w:rsid w:val="0040416C"/>
    <w:rsid w:val="0054392D"/>
    <w:rsid w:val="00567F22"/>
    <w:rsid w:val="006B60A4"/>
    <w:rsid w:val="007B6E89"/>
    <w:rsid w:val="00800B92"/>
    <w:rsid w:val="00810088"/>
    <w:rsid w:val="00824CCD"/>
    <w:rsid w:val="008B6159"/>
    <w:rsid w:val="00A1221A"/>
    <w:rsid w:val="00D3008C"/>
    <w:rsid w:val="00DB4C8F"/>
    <w:rsid w:val="00E01331"/>
    <w:rsid w:val="00E370EC"/>
    <w:rsid w:val="00E920E0"/>
    <w:rsid w:val="00F51375"/>
    <w:rsid w:val="00F966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9663A"/>
    <w:rPr>
      <w:color w:val="808080"/>
    </w:rPr>
  </w:style>
  <w:style w:type="paragraph" w:customStyle="1" w:styleId="1953BA7F61D44DC982A02105C88EE80F">
    <w:name w:val="1953BA7F61D44DC982A02105C88EE80F"/>
    <w:rsid w:val="00F9663A"/>
  </w:style>
  <w:style w:type="paragraph" w:customStyle="1" w:styleId="22531585AD3F461FB17AA4EF496BC56E">
    <w:name w:val="22531585AD3F461FB17AA4EF496BC56E"/>
    <w:rsid w:val="008B6159"/>
    <w:pPr>
      <w:spacing w:line="278" w:lineRule="auto"/>
    </w:pPr>
    <w:rPr>
      <w:kern w:val="2"/>
      <w:sz w:val="24"/>
      <w:szCs w:val="24"/>
      <w:lang w:val="de-AT" w:eastAsia="de-A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Frances Lachica"/>
    <f:field ref="FSCFOLIO_1_1001_FieldCurrentDate" text="17.12.2025 10:29"/>
    <f:field ref="Geschäftsfall (ADA)_ADAFIELDSDOCPROPS_103_610_FieldbcNumberGenerated" text="Call/5-W&amp;E/2025" edit="true"/>
    <f:field ref="Geschäftsfall (ADA)_ADAFIELDSDOCPROPS_103_610_FieldbcCategory" text="" edit="true"/>
    <f:field ref="Geschäftsfall (ADA)_ADAFIELDSDOCPROPS_103_610_FieldbcNummeratorCalculated" text="5" edit="true"/>
    <f:field ref="Geschäftsfall (ADA)_ADAFIELDSDOCPROPS_103_610_FieldbcSubject" text="Business Partnership Challenge 2026" edit="true"/>
    <f:field ref="Geschäftsfall (ADA)_ADAFIELDSDOCPROPS_103_610_FieldbcDocuments" text="01) AV Veröffentlichung Business Partnership Challenge 2026; 02) Invitation Business Partnership Challenge 2026; 03a) Short Application WiPA English ; 03aa) Form Full Proposal WiPA English ; 03b) Budget Vorlage NEU- EDIT; 03c) Financial_Health_Form_EN ; 03d) Progress Report ; 03e) Checkliste Antragsunterlagen ; 03f) Bewertungsmatrix Call; 09a) WIPA Anleitung Budgeterstellung_2025-11; 09b) Guidance for budget preparation_2025-11; 10a) Handreichung IMSD_2025-11; 10b) Handout IMSD_2025-11; 08b) General Conditions Business Partnership EN_2025-09; 00) Aktenstruktur; 08a) Grant Agreement Business Partnership Challenge_2025-11; 01b) Kurzinformation für AR  CfP. Business Partnership Challenge 2026 ; 11) Abstimmung mit Abt. Recht" edit="true"/>
    <f:field ref="Geschäftsfall (ADA)_ADAFIELDSDOCPROPS_103_610_FieldbcYear" text="2025" edit="true"/>
    <f:field ref="Geschäftsfall (ADA)_ADAFIELDSDOCPROPS_103_610_FieldbcConfidential" text="Nein" edit="true"/>
    <f:field ref="Geschäftsfall (ADA)_ADAFIELDSDOCPROPS_103_610_FieldbcBelongsTo" text="" edit="true"/>
    <f:field ref="Geschäftsfall (ADA)_ADAFIELDSDOCPROPS_103_610_FieldBcPrjProjectnumber" text="" edit="true"/>
    <f:field ref="Geschäftsfall (ADA)_ADAFIELDSDOCPROPS_103_610_FieldBcPrjRuntimeStart" text="" edit="true"/>
    <f:field ref="Geschäftsfall (ADA)_ADAFIELDSDOCPROPS_103_610_FieldBcPrjRuntimeStop" text="" edit="true"/>
    <f:field ref="Geschäftsfall (ADA)_ADAFIELDSDOCPROPS_103_610_FieldBcPrjContractValue" text="" edit="true"/>
    <f:field ref="Geschäftsfall (ADA)_ADAFIELDSDOCPROPS_103_610_FieldBcPrjContractValuePerc" text="" edit="true"/>
    <f:field ref="Geschäftsfall (ADA)_ADAFIELDSDOCPROPS_103_610_FieldBcPrjTitleGerman" text="" edit="true"/>
    <f:field ref="Geschäftsfall (ADA)_ADAFIELDSDOCPROPS_103_610_FieldBcPrjTitleEnglish" text="" edit="true"/>
    <f:field ref="Geschäftsfall (ADA)_ADAFIELDSDOCPROPS_103_610_FieldBcPrjThirdPartyFunds" text="" edit="true"/>
    <f:field ref="Geschäftsfall (ADA)_ADAFIELDSDOCPROPS_103_610_FieldBcPrjThirdPartyFundsPerc" text="" edit="true"/>
    <f:field ref="Geschäftsfall (ADA)_ADAFIELDSDOCPROPS_103_610_FieldBcPrjOwnResources" text="" edit="true"/>
    <f:field ref="Geschäftsfall (ADA)_ADAFIELDSDOCPROPS_103_610_FieldBcPrjOwnResourcesPerc" text="" edit="true"/>
    <f:field ref="Geschäftsfall (ADA)_ADAFIELDSDOCPROPS_103_610_FieldBcPrjCommingIntoEffect" text="" edit="true"/>
    <f:field ref="Geschäftsfall (ADA)_ADAFIELDSDOCPROPS_103_610_FieldBcPrjDestinationLand" text="" edit="true"/>
    <f:field ref="Geschäftsfall (ADA)_ADAFIELDSDOCPROPS_103_610_FieldBcPrjDescBack" text="" edit="true"/>
    <f:field ref="Geschäftsfall (ADA)_ADAFIELDSDOCPROPS_103_610_FieldBcPrjDescExpResults" text="" edit="true"/>
    <f:field ref="Geschäftsfall (ADA)_ADAFIELDSDOCPROPS_103_610_FieldBcPrjDescTargets" text="" edit="true"/>
    <f:field ref="Geschäftsfall (ADA)_ADAFIELDSDOCPROPS_103_610_FieldBcPrjDescTargetPartnerRegion" text="" edit="true"/>
    <f:field ref="Geschäftsfall (ADA)_ADAFIELDSDOCPROPS_103_610_FieldBcPrjDescToDos" text="" edit="true"/>
    <f:field ref="Geschäftsfall (ADA)_ADAFIELDSDOCPROPS_103_610_FieldBcPrjSectorCRS" text="" edit="true"/>
    <f:field ref="Geschäftsfall (ADA)_ADAFIELDSDOCPROPS_103_610_FieldBcPrjModality" text="" edit="true"/>
    <f:field ref="Geschäftsfall (ADA)_ADAFIELDSDOCPROPS_103_610_FieldBcPrjMarkerENV" text="" edit="true"/>
    <f:field ref="Geschäftsfall (ADA)_ADAFIELDSDOCPROPS_103_610_FieldBcPrjMarkerFCC" text="" edit="true"/>
    <f:field ref="Geschäftsfall (ADA)_ADAFIELDSDOCPROPS_103_610_FieldBcPrjMarkerADP" text="" edit="true"/>
    <f:field ref="Geschäftsfall (ADA)_ADAFIELDSDOCPROPS_103_610_FieldBcPrjMarkerCBD" text="" edit="true"/>
    <f:field ref="Geschäftsfall (ADA)_ADAFIELDSDOCPROPS_103_610_FieldBcPrjMarkerCCD" text="" edit="true"/>
    <f:field ref="Geschäftsfall (ADA)_ADAFIELDSDOCPROPS_103_610_FieldBcPrjMarkerGEN" text="" edit="true"/>
    <f:field ref="Geschäftsfall (ADA)_ADAFIELDSDOCPROPS_103_610_FieldBcPrjMarkerPDGG" text="" edit="true"/>
    <f:field ref="Geschäftsfall (ADA)_ADAFIELDSDOCPROPS_103_610_FieldBcPrjMarkerPOV" text="" edit="true"/>
    <f:field ref="Geschäftsfall (ADA)_ADAFIELDSDOCPROPS_103_610_FieldBcPrjMarkerTRD" text="" edit="true"/>
    <f:field ref="Geschäftsfall (ADA)_ADAFIELDSDOCPROPS_103_610_FieldBcPrjApprovalDate" text="" edit="true"/>
    <f:field ref="Geschäftsfall (ADA)_ADAFIELDSDOCPROPS_103_610_FieldBcPrjApprovalBy" text="" edit="true"/>
    <f:field ref="Geschäftsfall (ADA)_ADAFIELDSDOCPROPS_103_610_FieldBcPrjTotalValue" text="" edit="true"/>
    <f:field ref="Geschäftsfall (ADA)_ADAFIELDSDOCPROPS_103_610_FieldBcPrjValueTied" text="" edit="true"/>
    <f:field ref="Geschäftsfall (ADA)_ADAFIELDSDOCPROPS_103_610_FieldBcPrjValueUnTied" text="" edit="true"/>
    <f:field ref="Geschäftsfall (ADA)_ADAFIELDSDOCPROPS_103_610_FieldPrjUserTitel" text="" edit="true"/>
    <f:field ref="Geschäftsfall (ADA)_ADAFIELDSDOCPROPS_103_610_FieldPrjUserFirstName" text="" edit="true"/>
    <f:field ref="Geschäftsfall (ADA)_ADAFIELDSDOCPROPS_103_610_FieldPrjUserSurName" text="" edit="true"/>
    <f:field ref="Geschäftsfall (ADA)_ADAFIELDSDOCPROPS_103_610_FieldPrjUserPostTitel" text="" edit="true"/>
    <f:field ref="Geschäftsfall (ADA)_ADAFIELDSDOCPROPS_103_610_FieldPrjUserTelNbr" text="" edit="true"/>
    <f:field ref="Geschäftsfall (ADA)_ADAFIELDSDOCPROPS_103_610_FieldPrjBLShortDesc" text="" edit="true"/>
    <f:field ref="Geschäftsfall (ADA)_ADAFIELDSDOCPROPS_103_610_FieldPrjBLName" text="" edit="true"/>
    <f:field ref="Geschäftsfall (ADA)_ADAFIELDSDOCPROPS_103_610_FieldPrjPartnerWebSite" text="" edit="true"/>
    <f:field ref="Geschäftsfall (ADA)_ADAFIELDSDOCPROPS_103_610_FieldPrjPartnerName" text="" edit="true"/>
    <f:field ref="Geschäftsfall (ADA)_ADAFIELDSDOCPROPS_103_610_FieldPrjPartnerFNZVR" text="" edit="true"/>
    <f:field ref="Geschäftsfall (ADA)_ADAFIELDSDOCPROPS_103_610_FieldPrjPartnerGFSalutation" text="" edit="true"/>
    <f:field ref="Geschäftsfall (ADA)_ADAFIELDSDOCPROPS_103_610_FieldPrjPartnerGFTitel" text="" edit="true"/>
    <f:field ref="Geschäftsfall (ADA)_ADAFIELDSDOCPROPS_103_610_FieldPrjPartnerGFFirstName" text="" edit="true"/>
    <f:field ref="Geschäftsfall (ADA)_ADAFIELDSDOCPROPS_103_610_FieldPrjPartnerGFSurName" text="" edit="true"/>
    <f:field ref="Geschäftsfall (ADA)_ADAFIELDSDOCPROPS_103_610_FieldPrjPartnerGFPostTitel" text="" edit="true"/>
    <f:field ref="Geschäftsfall (ADA)_ADAFIELDSDOCPROPS_103_610_FieldPrjPartnerGFTitelExt" text="" edit="true"/>
    <f:field ref="Geschäftsfall (ADA)_ADAFIELDSDOCPROPS_103_610_FieldPrjPartnerGFSalutationLetter" text="" edit="true"/>
    <f:field ref="Geschäftsfall (ADA)_ADAFIELDSDOCPROPS_103_610_FieldPrjPartnerGFPosition" text="" edit="true"/>
    <f:field ref="Geschäftsfall (ADA)_ADAFIELDSDOCPROPS_103_610_FieldPrjPartnerGFFunction" text="" edit="true"/>
    <f:field ref="Geschäftsfall (ADA)_ADAFIELDSDOCPROPS_103_610_FieldPrjPartnerStreet" text="" edit="true"/>
    <f:field ref="Geschäftsfall (ADA)_ADAFIELDSDOCPROPS_103_610_FieldPrjPartnerZIP" text="" edit="true"/>
    <f:field ref="Geschäftsfall (ADA)_ADAFIELDSDOCPROPS_103_610_FieldPrjPartnerCity" text="" edit="true"/>
    <f:field ref="Geschäftsfall (ADA)_ADAFIELDSDOCPROPS_103_610_FieldPrjPartnerPOBox" text="" edit="true"/>
    <f:field ref="Geschäftsfall (ADA)_ADAFIELDSDOCPROPS_103_610_FieldPrjPartnerState" text="" edit="true"/>
    <f:field ref="Geschäftsfall (ADA)_ADAFIELDSDOCPROPS_103_610_FieldPrjPartnerCountry" text="" edit="true"/>
    <f:field ref="Geschäftsfall (ADA)_ADAFIELDSDOCPROPS_103_610_FieldPrjPartnerTelNbr" text="" edit="true"/>
    <f:field ref="Geschäftsfall (ADA)_ADAFIELDSDOCPROPS_103_610_FieldPrjPartnerMail" text="" edit="true"/>
    <f:field ref="Geschäftsfall (ADA)_ADAFIELDSDOCPROPS_103_610_FieldPrjBCBank" text="" edit="true"/>
    <f:field ref="Geschäftsfall (ADA)_ADAFIELDSDOCPROPS_103_610_FieldPrjBCBLZ" text="" edit="true"/>
    <f:field ref="Geschäftsfall (ADA)_ADAFIELDSDOCPROPS_103_610_FieldPrjBCBICSWIFT" text="" edit="true"/>
    <f:field ref="Geschäftsfall (ADA)_ADAFIELDSDOCPROPS_103_610_FieldPrjBCIBAN" text="" edit="true"/>
    <f:field ref="Geschäftsfall (ADA)_ADAFIELDSDOCPROPS_103_610_FieldPrjBCAccountNbr" text="" edit="true"/>
    <f:field ref="Geschäftsfall (ADA)_ADAFIELDSDOCPROPS_103_610_FieldPrjBCAccountTerm" text="" edit="true"/>
    <f:field ref="Geschäftsfall (ADA)_ADAFIELDSDOCPROPS_103_610_FieldPrjPaymentERValue" text="" edit="true"/>
    <f:field ref="Geschäftsfall (ADA)_ADAFIELDSDOCPROPS_103_610_FieldPayValue" text="" edit="true"/>
    <f:field ref="Geschäftsfall (ADA)_ADAFIELDSDOCPROPS_103_610_FieldPayValuePayed" text="" edit="true"/>
    <f:field ref="Geschäftsfall (ADA)_ADAFIELDSDOCPROPS_103_610_FieldPayValuePayedForeign" text="" edit="true"/>
    <f:field ref="Geschäftsfall (ADA)_ADAFIELDSDOCPROPS_103_610_FieldAccDateAccounting" text="" edit="true"/>
    <f:field ref="Geschäftsfall (ADA)_ADAFIELDSDOCPROPS_103_610_FieldAccDateComeIn" text="" edit="true"/>
    <f:field ref="Geschäftsfall (ADA)_ADAFIELDSDOCPROPS_103_610_FieldAccDateClearance" text="" edit="true"/>
    <f:field ref="Geschäftsfall (ADA)_ADAFIELDSDOCPROPS_103_610_FieldAccDateDueAt" text="" edit="true"/>
    <f:field ref="Geschäftsfall (ADA)_ADAFIELDSDOCPROPS_103_610_FieldAccValueToProofe" text="" edit="true"/>
    <f:field ref="Geschäftsfall (ADA)_ADAFIELDSDOCPROPS_103_610_FieldAccValueNotAssured" text="" edit="true"/>
    <f:field ref="Geschäftsfall (ADA)_ADAFIELDSDOCPROPS_103_610_FieldAccValueAssured" text="" edit="true"/>
    <f:field ref="Geschäftsfall (ADA)_ADAFIELDSDOCPROPS_103_610_FieldAccValueSoFarAssuredTotal" text="" edit="true"/>
    <f:field ref="Geschäftsfall (ADA)_ADAFIELDSDOCPROPS_103_610_FieldAccValueSoFarAssured" text="" edit="true"/>
    <f:field ref="Geschäftsfall (ADA)_ADAFIELDSDOCPROPS_103_610_FieldAccValueIntCalcReservated" text="" edit="true"/>
    <f:field ref="Geschäftsfall (ADA)_ADAFIELDSDOCPROPS_103_610_FieldAccValueIntCalcToCheck" text="" edit="true"/>
    <f:field ref="Geschäftsfall (ADA)_ADAFIELDSDOCPROPS_103_610_FieldAccValueIntCalcEstablished" text="" edit="true"/>
    <f:field ref="Geschäftsfall (ADA)_ADAFIELDSDOCPROPS_103_610_FieldAccValueIntCalcForSA" text="" edit="true"/>
    <f:field ref="Geschäftsfall (ADA)_ADAFIELDSDOCPROPS_103_610_FieldAccValueMaybeeTrue" text="" edit="true"/>
    <f:field ref="Geschäftsfall (ADA)_ADAFIELDSDOCPROPS_103_610_FieldBcUserTitel" text="" edit="true"/>
    <f:field ref="Geschäftsfall (ADA)_ADAFIELDSDOCPROPS_103_610_FieldBcUserFirstName" text="Maximilian" edit="true"/>
    <f:field ref="Geschäftsfall (ADA)_ADAFIELDSDOCPROPS_103_610_FieldBcUserSurName" text="Zangl" edit="true"/>
    <f:field ref="Geschäftsfall (ADA)_ADAFIELDSDOCPROPS_103_610_FieldBcUserPostTitle" text="" edit="true"/>
    <f:field ref="Geschäftsfall (ADA)_ADAFIELDSDOCPROPS_103_610_FieldBcUserTelNbr" text="" edit="true"/>
    <f:field ref="Geschäftsfall (ADA)_ADAFIELDSDOCPROPS_103_610_FieldPayPrjNumber" text="" edit="true"/>
    <f:field ref="Geschäftsfall (ADA)_ADAFIELDSDOCPROPS_103_610_FieldPayPrjTitleG" text="" edit="true"/>
    <f:field ref="Geschäftsfall (ADA)_ADAFIELDSDOCPROPS_103_610_FieldPayPrjTitleE" text="" edit="true"/>
    <f:field ref="Geschäftsfall (ADA)_ADAFIELDSDOCPROPS_103_610_FieldPayPrjRuntimeStart" text="" edit="true"/>
    <f:field ref="Geschäftsfall (ADA)_ADAFIELDSDOCPROPS_103_610_FieldPayPrjRuntimeStop" text="" edit="true"/>
    <f:field ref="Geschäftsfall (ADA)_ADAFIELDSDOCPROPS_103_610_FieldPayPrjContractValue" text="" edit="true"/>
    <f:field ref="Geschäftsfall (ADA)_ADAFIELDSDOCPROPS_103_610_FieldPayPrjCommingIntoEffect" text="" edit="true"/>
    <f:field ref="Geschäftsfall (ADA)_ADAFIELDSDOCPROPS_103_610_FieldPayPrjSBTitle" text="" edit="true"/>
    <f:field ref="Geschäftsfall (ADA)_ADAFIELDSDOCPROPS_103_610_FieldPayPrjSBFirstName" text="" edit="true"/>
    <f:field ref="Geschäftsfall (ADA)_ADAFIELDSDOCPROPS_103_610_FieldPayPrjSBSurName" text="" edit="true"/>
    <f:field ref="Geschäftsfall (ADA)_ADAFIELDSDOCPROPS_103_610_FieldPayPrjSBPostTitel" text="" edit="true"/>
    <f:field ref="Geschäftsfall (ADA)_ADAFIELDSDOCPROPS_103_610_FieldPayPrjPartnerName" text="" edit="true"/>
    <f:field ref="Geschäftsfall (ADA)_ADAFIELDSDOCPROPS_103_610_FieldPayPrjPartnerFNZVR" text="" edit="true"/>
    <f:field ref="Geschäftsfall (ADA)_ADAFIELDSDOCPROPS_103_610_FieldPayPrjPartnerStreet" text="" edit="true"/>
    <f:field ref="Geschäftsfall (ADA)_ADAFIELDSDOCPROPS_103_610_FieldPayPrjPartnerPLZ" text="" edit="true"/>
    <f:field ref="Geschäftsfall (ADA)_ADAFIELDSDOCPROPS_103_610_FieldPayPrjPartnerCity" text="" edit="true"/>
    <f:field ref="Geschäftsfall (ADA)_ADAFIELDSDOCPROPS_103_610_FieldPayPrjPartnerPOBox" text="" edit="true"/>
    <f:field ref="Geschäftsfall (ADA)_ADAFIELDSDOCPROPS_103_610_FieldPayPrjPartnerState" text="" edit="true"/>
    <f:field ref="Geschäftsfall (ADA)_ADAFIELDSDOCPROPS_103_610_FieldPayPrjPartnerCountry" text="" edit="true"/>
    <f:field ref="Geschäftsfall (ADA)_ADAFIELDSDOCPROPS_103_610_FieldPayPrjPartnerTelefon" text="" edit="true"/>
    <f:field ref="Geschäftsfall (ADA)_ADAFIELDSDOCPROPS_103_610_FieldPayPrjPartnerMail" text="" edit="true"/>
    <f:field ref="Geschäftsfall (ADA)_ADAFIELDSDOCPROPS_103_610_FieldAccPrjNumber" text="" edit="true"/>
    <f:field ref="Geschäftsfall (ADA)_ADAFIELDSDOCPROPS_103_610_FieldAccPrjTitleG" text="" edit="true"/>
    <f:field ref="Geschäftsfall (ADA)_ADAFIELDSDOCPROPS_103_610_FieldAccPrjTitleE" text="" edit="true"/>
    <f:field ref="Geschäftsfall (ADA)_ADAFIELDSDOCPROPS_103_610_FieldAccPrjRuntimeStart" text="" edit="true"/>
    <f:field ref="Geschäftsfall (ADA)_ADAFIELDSDOCPROPS_103_610_FieldAccPrjRuntimeStop" text="" edit="true"/>
    <f:field ref="Geschäftsfall (ADA)_ADAFIELDSDOCPROPS_103_610_FieldAccPrjContractValue" text="" edit="true"/>
    <f:field ref="Geschäftsfall (ADA)_ADAFIELDSDOCPROPS_103_610_FieldAccPrjCommingIntoEffect" text="" edit="true"/>
    <f:field ref="Geschäftsfall (ADA)_ADAFIELDSDOCPROPS_103_610_FieldAccPrjSBTitle" text="" edit="true"/>
    <f:field ref="Geschäftsfall (ADA)_ADAFIELDSDOCPROPS_103_610_FieldAccPrjSBFirstName" text="" edit="true"/>
    <f:field ref="Geschäftsfall (ADA)_ADAFIELDSDOCPROPS_103_610_FieldAccPrjSBSurName" text="" edit="true"/>
    <f:field ref="Geschäftsfall (ADA)_ADAFIELDSDOCPROPS_103_610_FieldAccPrjSBPostTitel" text="" edit="true"/>
    <f:field ref="Geschäftsfall (ADA)_ADAFIELDSDOCPROPS_103_610_FieldAccPrjPartnerName" text="" edit="true"/>
    <f:field ref="Geschäftsfall (ADA)_ADAFIELDSDOCPROPS_103_610_FieldAccPrjPartnerFNZVR" text="" edit="true"/>
    <f:field ref="Geschäftsfall (ADA)_ADAFIELDSDOCPROPS_103_610_FieldAccPrjPartnerStreet" text="" edit="true"/>
    <f:field ref="Geschäftsfall (ADA)_ADAFIELDSDOCPROPS_103_610_FieldAccPrjPartnerPLZ" text="" edit="true"/>
    <f:field ref="Geschäftsfall (ADA)_ADAFIELDSDOCPROPS_103_610_FieldAccPrjPartnerCity" text="" edit="true"/>
    <f:field ref="Geschäftsfall (ADA)_ADAFIELDSDOCPROPS_103_610_FieldAccPrjPartnerPOBox" text="" edit="true"/>
    <f:field ref="Geschäftsfall (ADA)_ADAFIELDSDOCPROPS_103_610_FieldAccPrjPartnerState" text="" edit="true"/>
    <f:field ref="Geschäftsfall (ADA)_ADAFIELDSDOCPROPS_103_610_FieldAccPrjPartnerCountry" text="" edit="true"/>
    <f:field ref="Geschäftsfall (ADA)_ADAFIELDSDOCPROPS_103_610_FieldAccPrjPartnerTelefon" text="" edit="true"/>
    <f:field ref="Geschäftsfall (ADA)_ADAFIELDSDOCPROPS_103_610_FieldAccPrjPartnerMail" text="" edit="true"/>
    <f:field ref="Geschäftsfall (ADA)_ADAFIELDSDOCPROPS_103_610_FieldAccSumPayedFunds" text="" edit="true"/>
    <f:field ref="Geschäftsfall (ADA)_ADAFIELDSDOCPROPS_103_610_FieldAccTimeFrom" text="" edit="true"/>
    <f:field ref="Geschäftsfall (ADA)_ADAFIELDSDOCPROPS_103_610_FieldAccTimeTill" text="" edit="true"/>
    <f:field ref="Geschäftsfall (ADA)_ADAFIELDSDOCPROPS_103_610_FieldAccSubsidyPerc" text="" edit="true"/>
    <f:field ref="Geschäftsfall (ADA)_ADAFIELDSDOCPROPS_103_610_FieldAccValueCertificatedTotal" text="" edit="true"/>
    <f:field ref="Geschäftsfall (ADA)_ADAFIELDSDOCPROPS_103_610_FieldAccValueNotAssuredTotal" text="" edit="true"/>
    <f:field ref="Geschäftsfall (ADA)_ADAFIELDSDOCPROPS_103_610_FieldAccValueAssuredTotal" text="" edit="true"/>
    <f:field ref="Geschäftsfall (ADA)_ADAFIELDSDOCPROPS_103_610_FieldAccPrefinancing" text="" edit="true"/>
    <f:field ref="objname" text="08b) General Conditions Business Partnership EN_2025-09" edit="true"/>
    <f:field ref="objsubject" text="" edit="true"/>
    <f:field ref="objcreatedby" text="Zangl, Maximilian"/>
    <f:field ref="objcreatedat" date="2025-12-09T15:42:03" text="09.12.2025 15:42:03"/>
    <f:field ref="objchangedby" text="Zangl, Maximilian"/>
    <f:field ref="objmodifiedat" date="2025-12-12T13:24:54" text="12.12.2025 13:24:5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name" text="Name"/>
    <f:field ref="objsubject" text="Betreff"/>
    <f:field ref="objcreatedby" text="Erzeugt von"/>
    <f:field ref="objcreatedat" text="Erzeugt am/um"/>
    <f:field ref="objchangedby" text="Letzte Änderung von"/>
    <f:field ref="objmodifiedat" text="Letzte Änderung am/um"/>
  </f:display>
  <f:display text="ADA Geschäftsfall">
    <f:field ref="Geschäftsfall (ADA)_ADAFIELDSDOCPROPS_103_610_FieldbcNumberGenerated" text="Geschäftsfall -&gt; Geschäftszahl"/>
    <f:field ref="Geschäftsfall (ADA)_ADAFIELDSDOCPROPS_103_610_FieldbcCategory" text="Geschäftsfall -&gt; Kategorie"/>
    <f:field ref="Geschäftsfall (ADA)_ADAFIELDSDOCPROPS_103_610_FieldbcNummeratorCalculated" text="Geschäftsfall -&gt; Geschäftszahl berechnet"/>
    <f:field ref="Geschäftsfall (ADA)_ADAFIELDSDOCPROPS_103_610_FieldbcSubject" text="Geschäftsfall -&gt; Betreff"/>
    <f:field ref="Geschäftsfall (ADA)_ADAFIELDSDOCPROPS_103_610_FieldbcDocuments" text="Geschäftsfall -&gt; Dokumente"/>
    <f:field ref="Geschäftsfall (ADA)_ADAFIELDSDOCPROPS_103_610_FieldbcYear" text="Geschäftsfall -&gt; Jahr"/>
    <f:field ref="Geschäftsfall (ADA)_ADAFIELDSDOCPROPS_103_610_FieldbcConfidential" text="Geschäftsfall -&gt; Vertraulich"/>
    <f:field ref="Geschäftsfall (ADA)_ADAFIELDSDOCPROPS_103_610_FieldbcBelongsTo" text="Geschäftsfall -&gt; bezieht sich auf"/>
    <f:field ref="Geschäftsfall (ADA)_ADAFIELDSDOCPROPS_103_610_FieldBcPrjProjectnumber" text="Projekt -&gt; Projektnummer"/>
    <f:field ref="Geschäftsfall (ADA)_ADAFIELDSDOCPROPS_103_610_FieldBcPrjRuntimeStart" text="Projekt -&gt; Beginn Laufzeit"/>
    <f:field ref="Geschäftsfall (ADA)_ADAFIELDSDOCPROPS_103_610_FieldBcPrjRuntimeStop" text="Projekt -&gt; Ende Laufzeit"/>
    <f:field ref="Geschäftsfall (ADA)_ADAFIELDSDOCPROPS_103_610_FieldBcPrjContractValue" text="Projekt -&gt; Vertragssumme"/>
    <f:field ref="Geschäftsfall (ADA)_ADAFIELDSDOCPROPS_103_610_FieldBcPrjContractValuePerc" text="Projekt -&gt; Vertragssumme in %"/>
    <f:field ref="Geschäftsfall (ADA)_ADAFIELDSDOCPROPS_103_610_FieldBcPrjTitleGerman" text="Projekt -&gt; Titel des Projekts (Deutsch)"/>
    <f:field ref="Geschäftsfall (ADA)_ADAFIELDSDOCPROPS_103_610_FieldBcPrjTitleEnglish" text="Projekt -&gt; Titel des Projekts (Englisch)"/>
    <f:field ref="Geschäftsfall (ADA)_ADAFIELDSDOCPROPS_103_610_FieldBcPrjThirdPartyFunds" text="Projekt -&gt; Drittmittel"/>
    <f:field ref="Geschäftsfall (ADA)_ADAFIELDSDOCPROPS_103_610_FieldBcPrjThirdPartyFundsPerc" text="Projekt -&gt; Drittmittel in %"/>
    <f:field ref="Geschäftsfall (ADA)_ADAFIELDSDOCPROPS_103_610_FieldBcPrjOwnResources" text="Projekt -&gt; Eigenmittel"/>
    <f:field ref="Geschäftsfall (ADA)_ADAFIELDSDOCPROPS_103_610_FieldBcPrjOwnResourcesPerc" text="Projekt -&gt; Eigenmittel in %"/>
    <f:field ref="Geschäftsfall (ADA)_ADAFIELDSDOCPROPS_103_610_FieldBcPrjCommingIntoEffect" text="Projekt -&gt; Datum des Inkrafttretens"/>
    <f:field ref="Geschäftsfall (ADA)_ADAFIELDSDOCPROPS_103_610_FieldBcPrjDestinationLand" text="Projekt - Destination Land"/>
    <f:field ref="Geschäftsfall (ADA)_ADAFIELDSDOCPROPS_103_610_FieldBcPrjDescBack" text="Projekt - Kurzinformation - Hintergrundinformationen"/>
    <f:field ref="Geschäftsfall (ADA)_ADAFIELDSDOCPROPS_103_610_FieldBcPrjDescExpResults" text="Projekt - Kurzinformation - erwartete Ergebnisse"/>
    <f:field ref="Geschäftsfall (ADA)_ADAFIELDSDOCPROPS_103_610_FieldBcPrjDescTargets" text="Projekt - Kurzinformation - Projektziel"/>
    <f:field ref="Geschäftsfall (ADA)_ADAFIELDSDOCPROPS_103_610_FieldBcPrjDescTargetPartnerRegion" text="Projekt - Kurzinformation - Zielgruppe/Partner/Region"/>
    <f:field ref="Geschäftsfall (ADA)_ADAFIELDSDOCPROPS_103_610_FieldBcPrjDescToDos" text="Projekt - Kurzinformation - Maßnahmen"/>
    <f:field ref="Geschäftsfall (ADA)_ADAFIELDSDOCPROPS_103_610_FieldBcPrjSectorCRS" text="Projekt -&gt; Sektor CRS"/>
    <f:field ref="Geschäftsfall (ADA)_ADAFIELDSDOCPROPS_103_610_FieldBcPrjModality" text="Projekt -&gt; Modalität"/>
    <f:field ref="Geschäftsfall (ADA)_ADAFIELDSDOCPROPS_103_610_FieldBcPrjMarkerENV" text="Projekt -&gt; Marker ENV"/>
    <f:field ref="Geschäftsfall (ADA)_ADAFIELDSDOCPROPS_103_610_FieldBcPrjMarkerFCC" text="Projekt -&gt; Marker FCC"/>
    <f:field ref="Geschäftsfall (ADA)_ADAFIELDSDOCPROPS_103_610_FieldBcPrjMarkerADP" text="Projekt -&gt; Marker ADP"/>
    <f:field ref="Geschäftsfall (ADA)_ADAFIELDSDOCPROPS_103_610_FieldBcPrjMarkerCBD" text="Projekt -&gt; Marker CBD"/>
    <f:field ref="Geschäftsfall (ADA)_ADAFIELDSDOCPROPS_103_610_FieldBcPrjMarkerCCD" text="Projekt -&gt; Marker CCD"/>
    <f:field ref="Geschäftsfall (ADA)_ADAFIELDSDOCPROPS_103_610_FieldBcPrjMarkerGEN" text="Projekt -&gt; Marker GEN"/>
    <f:field ref="Geschäftsfall (ADA)_ADAFIELDSDOCPROPS_103_610_FieldBcPrjMarkerPDGG" text="Projekt -&gt; Marker PD/GG"/>
    <f:field ref="Geschäftsfall (ADA)_ADAFIELDSDOCPROPS_103_610_FieldBcPrjMarkerPOV" text="Projekt -&gt; Marker POV"/>
    <f:field ref="Geschäftsfall (ADA)_ADAFIELDSDOCPROPS_103_610_FieldBcPrjMarkerTRD" text="Projekt -&gt; Marker TRD"/>
    <f:field ref="Geschäftsfall (ADA)_ADAFIELDSDOCPROPS_103_610_FieldBcPrjApprovalDate" text="Projekt -&gt; Genehmigt am"/>
    <f:field ref="Geschäftsfall (ADA)_ADAFIELDSDOCPROPS_103_610_FieldBcPrjApprovalBy" text="Projekt -&gt; Genehmigt durch"/>
    <f:field ref="Geschäftsfall (ADA)_ADAFIELDSDOCPROPS_103_610_FieldBcPrjTotalValue" text="Projekt -&gt; Gesamtsumme"/>
    <f:field ref="Geschäftsfall (ADA)_ADAFIELDSDOCPROPS_103_610_FieldBcPrjValueTied" text="Projekt -&gt; Betrag Tied der Vertragssumme"/>
    <f:field ref="Geschäftsfall (ADA)_ADAFIELDSDOCPROPS_103_610_FieldBcPrjValueUnTied" text="Projekt -&gt; Betrag Untied der Vertragssumme"/>
    <f:field ref="Geschäftsfall (ADA)_ADAFIELDSDOCPROPS_103_610_FieldPrjUserTitel" text="Projekt -&gt; SachbearbeiterIn -&gt; Titel"/>
    <f:field ref="Geschäftsfall (ADA)_ADAFIELDSDOCPROPS_103_610_FieldPrjUserFirstName" text="Projekt -&gt; SachbearbeiterIn -&gt; Vorname"/>
    <f:field ref="Geschäftsfall (ADA)_ADAFIELDSDOCPROPS_103_610_FieldPrjUserSurName" text="Projekt -&gt; SachbearbeiterIn -&gt; Nachname"/>
    <f:field ref="Geschäftsfall (ADA)_ADAFIELDSDOCPROPS_103_610_FieldPrjUserPostTitel" text="Projekt -&gt; SachbearbeiterIn -&gt; nachgestellter Titel"/>
    <f:field ref="Geschäftsfall (ADA)_ADAFIELDSDOCPROPS_103_610_FieldPrjUserTelNbr" text="Projekt -&gt; SachbearbeiterIn -&gt; Telefonnummer"/>
    <f:field ref="Geschäftsfall (ADA)_ADAFIELDSDOCPROPS_103_610_FieldPrjBLShortDesc" text="Projekt -&gt; Budgetlinie -&gt; Kurzbezeichnung"/>
    <f:field ref="Geschäftsfall (ADA)_ADAFIELDSDOCPROPS_103_610_FieldPrjBLName" text="Projekt -&gt; Budgetlinie -&gt; Name"/>
    <f:field ref="Geschäftsfall (ADA)_ADAFIELDSDOCPROPS_103_610_FieldPrjPartnerWebSite" text="Projekt -&gt; Partner -&gt; Webseite"/>
    <f:field ref="Geschäftsfall (ADA)_ADAFIELDSDOCPROPS_103_610_FieldPrjPartnerName" text="Projekt -&gt; Partner -&gt; Name"/>
    <f:field ref="Geschäftsfall (ADA)_ADAFIELDSDOCPROPS_103_610_FieldPrjPartnerFNZVR" text="Projekt -&gt; Partner -&gt; registriert unter FN/ZVR Zahl"/>
    <f:field ref="Geschäftsfall (ADA)_ADAFIELDSDOCPROPS_103_610_FieldPrjPartnerGFSalutation" text="Projekt -&gt; Partner -&gt; Geschäftsführung Anrede"/>
    <f:field ref="Geschäftsfall (ADA)_ADAFIELDSDOCPROPS_103_610_FieldPrjPartnerGFTitel" text="Projekt -&gt; Partner -&gt; Geschäftsführung Titel"/>
    <f:field ref="Geschäftsfall (ADA)_ADAFIELDSDOCPROPS_103_610_FieldPrjPartnerGFFirstName" text="Projekt -&gt; Partner -&gt; Geschäftsführung Vorname"/>
    <f:field ref="Geschäftsfall (ADA)_ADAFIELDSDOCPROPS_103_610_FieldPrjPartnerGFSurName" text="Projekt -&gt; Partner -&gt; Geschäftsführung Nachname"/>
    <f:field ref="Geschäftsfall (ADA)_ADAFIELDSDOCPROPS_103_610_FieldPrjPartnerGFPostTitel" text="Projekt -&gt; Partner -&gt; Geschäftsführung nachgestellter Titel"/>
    <f:field ref="Geschäftsfall (ADA)_ADAFIELDSDOCPROPS_103_610_FieldPrjPartnerGFTitelExt" text="Projekt -&gt; Partner -&gt; Geschäftsführung Zusatz zur Anrede"/>
    <f:field ref="Geschäftsfall (ADA)_ADAFIELDSDOCPROPS_103_610_FieldPrjPartnerGFSalutationLetter" text="Projekt -&gt; Partner -&gt; Geschäftsführung Briefanrede"/>
    <f:field ref="Geschäftsfall (ADA)_ADAFIELDSDOCPROPS_103_610_FieldPrjPartnerGFPosition" text="Projekt -&gt; Partner -&gt; Geschäftsführung Position"/>
    <f:field ref="Geschäftsfall (ADA)_ADAFIELDSDOCPROPS_103_610_FieldPrjPartnerGFFunction" text="Projekt -&gt; Partner -&gt; Geschäftsführung Funktion"/>
    <f:field ref="Geschäftsfall (ADA)_ADAFIELDSDOCPROPS_103_610_FieldPrjPartnerStreet" text="Projekt -&gt; Partner -&gt; Strasse"/>
    <f:field ref="Geschäftsfall (ADA)_ADAFIELDSDOCPROPS_103_610_FieldPrjPartnerZIP" text="Projekt -&gt; Partner -&gt; Postleitzahl"/>
    <f:field ref="Geschäftsfall (ADA)_ADAFIELDSDOCPROPS_103_610_FieldPrjPartnerCity" text="Projekt -&gt; Partner -&gt; Stadt"/>
    <f:field ref="Geschäftsfall (ADA)_ADAFIELDSDOCPROPS_103_610_FieldPrjPartnerPOBox" text="Projekt -&gt; Partner -&gt; Postbox"/>
    <f:field ref="Geschäftsfall (ADA)_ADAFIELDSDOCPROPS_103_610_FieldPrjPartnerState" text="Projekt -&gt; Partner -&gt; Bundesland"/>
    <f:field ref="Geschäftsfall (ADA)_ADAFIELDSDOCPROPS_103_610_FieldPrjPartnerCountry" text="Projekt -&gt; Partner -&gt; Land"/>
    <f:field ref="Geschäftsfall (ADA)_ADAFIELDSDOCPROPS_103_610_FieldPrjPartnerTelNbr" text="Projekt -&gt; Partner -&gt; Telefonnummer"/>
    <f:field ref="Geschäftsfall (ADA)_ADAFIELDSDOCPROPS_103_610_FieldPrjPartnerMail" text="Projekt -&gt; Partner -&gt; E-Mail Adresse"/>
    <f:field ref="Geschäftsfall (ADA)_ADAFIELDSDOCPROPS_103_610_FieldPrjBCBank" text="Projekt -&gt; Bankverbindung -&gt; Bank"/>
    <f:field ref="Geschäftsfall (ADA)_ADAFIELDSDOCPROPS_103_610_FieldPrjBCBLZ" text="Projekt -&gt; Bankverbindung -&gt; BLZ"/>
    <f:field ref="Geschäftsfall (ADA)_ADAFIELDSDOCPROPS_103_610_FieldPrjBCBICSWIFT" text="Projekt -&gt; Bankverbindung -&gt; BIC/SWIFT"/>
    <f:field ref="Geschäftsfall (ADA)_ADAFIELDSDOCPROPS_103_610_FieldPrjBCIBAN" text="Projekt -&gt; Bankverbindung -&gt; IBAN"/>
    <f:field ref="Geschäftsfall (ADA)_ADAFIELDSDOCPROPS_103_610_FieldPrjBCAccountNbr" text="Projekt -&gt; Bankverbindung -&gt; Kontonummer"/>
    <f:field ref="Geschäftsfall (ADA)_ADAFIELDSDOCPROPS_103_610_FieldPrjBCAccountTerm" text="Projekt -&gt; Bankverbindung -&gt; Kontowortlaut"/>
    <f:field ref="Geschäftsfall (ADA)_ADAFIELDSDOCPROPS_103_610_FieldPrjPaymentERValue" text="Projekt -&gt; Zahlungsfluss -&gt; Betrag (Erstrate)"/>
    <f:field ref="Geschäftsfall (ADA)_ADAFIELDSDOCPROPS_103_610_FieldPayValue" text="Zahlungsfluss -&gt; Betrag"/>
    <f:field ref="Geschäftsfall (ADA)_ADAFIELDSDOCPROPS_103_610_FieldPayValuePayed" text="Zahlungsfluss -&gt; Überweisungsbetrag"/>
    <f:field ref="Geschäftsfall (ADA)_ADAFIELDSDOCPROPS_103_610_FieldPayValuePayedForeign" text="Zahlungsfluss -&gt; Überweisungsbetrag in Fremdwährung"/>
    <f:field ref="Geschäftsfall (ADA)_ADAFIELDSDOCPROPS_103_610_FieldAccDateAccounting" text="Abrechnung -&gt; Abrechnung per"/>
    <f:field ref="Geschäftsfall (ADA)_ADAFIELDSDOCPROPS_103_610_FieldAccDateComeIn" text="Abrechnung -&gt; eingelangt am"/>
    <f:field ref="Geschäftsfall (ADA)_ADAFIELDSDOCPROPS_103_610_FieldAccDateClearance" text="Abrechnung -&gt; Datum der Genehmigung"/>
    <f:field ref="Geschäftsfall (ADA)_ADAFIELDSDOCPROPS_103_610_FieldAccDateDueAt" text="Abrechnung -&gt; fällig am"/>
    <f:field ref="Geschäftsfall (ADA)_ADAFIELDSDOCPROPS_103_610_FieldAccValueToProofe" text="Abrechnung -&gt; zur Prüfung vorgelegter Betrag"/>
    <f:field ref="Geschäftsfall (ADA)_ADAFIELDSDOCPROPS_103_610_FieldAccValueNotAssured" text="Abrechnung -&gt; nicht nachgewiesener Betrag (&quot;-&quot;)"/>
    <f:field ref="Geschäftsfall (ADA)_ADAFIELDSDOCPROPS_103_610_FieldAccValueAssured" text="Abrechnung -&gt; Betrag mit Abrechnung nachgewiesen"/>
    <f:field ref="Geschäftsfall (ADA)_ADAFIELDSDOCPROPS_103_610_FieldAccValueSoFarAssuredTotal" text="Abrechnung -&gt; Betrag bisher Insgesamt nachgewiesen"/>
    <f:field ref="Geschäftsfall (ADA)_ADAFIELDSDOCPROPS_103_610_FieldAccValueSoFarAssured" text="Abrechnung -&gt; Bisher nachgewiesen"/>
    <f:field ref="Geschäftsfall (ADA)_ADAFIELDSDOCPROPS_103_610_FieldAccValueIntCalcReservated" text="Abrechnung -&gt; Zinsabrechnung bisher nachgewiesen"/>
    <f:field ref="Geschäftsfall (ADA)_ADAFIELDSDOCPROPS_103_610_FieldAccValueIntCalcToCheck" text="Abrechnung -&gt; Zur Prüfung vorgelegter Zinsertrag"/>
    <f:field ref="Geschäftsfall (ADA)_ADAFIELDSDOCPROPS_103_610_FieldAccValueIntCalcEstablished" text="Abrechnung -&gt; Zinsabrechnung nachgewiesen"/>
    <f:field ref="Geschäftsfall (ADA)_ADAFIELDSDOCPROPS_103_610_FieldAccValueIntCalcForSA" text="Abrechnung -&gt; Zinsertrag vorgemerkt für SA"/>
    <f:field ref="Geschäftsfall (ADA)_ADAFIELDSDOCPROPS_103_610_FieldAccValueMaybeeTrue" text="Abrechnung -&gt; Mit Abrechnung glaubhaft gemachter Betrag"/>
    <f:field ref="Geschäftsfall (ADA)_ADAFIELDSDOCPROPS_103_610_FieldBcUserTitel" text="Geschäftsfall -&gt; SachbearbeiterIn Titel"/>
    <f:field ref="Geschäftsfall (ADA)_ADAFIELDSDOCPROPS_103_610_FieldBcUserFirstName" text="Geschäftsfall -&gt; SachbearbeiterIn Vorname"/>
    <f:field ref="Geschäftsfall (ADA)_ADAFIELDSDOCPROPS_103_610_FieldBcUserSurName" text="Geschäftsfall -&gt; SachbearbeiterIn Nachname"/>
    <f:field ref="Geschäftsfall (ADA)_ADAFIELDSDOCPROPS_103_610_FieldBcUserPostTitle" text="Geschäftsfall -&gt; SachbearbeiterIn nachgestellter Titel"/>
    <f:field ref="Geschäftsfall (ADA)_ADAFIELDSDOCPROPS_103_610_FieldBcUserTelNbr" text="Geschäftsfall -&gt; SachbearbeiterIn Telefonnummer"/>
    <f:field ref="Geschäftsfall (ADA)_ADAFIELDSDOCPROPS_103_610_FieldPayPrjNumber" text="Zahlungsfluss -&gt; Projekt -&gt; Projektnummer"/>
    <f:field ref="Geschäftsfall (ADA)_ADAFIELDSDOCPROPS_103_610_FieldPayPrjTitleG" text="Zahlungsfluss -&gt; Projekt -&gt; Titel des Projekts (Deutsch)"/>
    <f:field ref="Geschäftsfall (ADA)_ADAFIELDSDOCPROPS_103_610_FieldPayPrjTitleE" text="Zahlungsfluss -&gt; Projekt -&gt; Titel des Projekts (Englisch)"/>
    <f:field ref="Geschäftsfall (ADA)_ADAFIELDSDOCPROPS_103_610_FieldPayPrjRuntimeStart" text="Zahlungsfluss -&gt; Projekt -&gt; Laufzeit Begin"/>
    <f:field ref="Geschäftsfall (ADA)_ADAFIELDSDOCPROPS_103_610_FieldPayPrjRuntimeStop" text="Zahlungsfluss -&gt; Projekt -&gt; Laufzeit Ende"/>
    <f:field ref="Geschäftsfall (ADA)_ADAFIELDSDOCPROPS_103_610_FieldPayPrjContractValue" text="Zahlungsfluss -&gt; Projekt -&gt; Vertragssumme"/>
    <f:field ref="Geschäftsfall (ADA)_ADAFIELDSDOCPROPS_103_610_FieldPayPrjCommingIntoEffect" text="Zahlungsfluss -&gt; Projekt -&gt; Datum des Inkrafttretens"/>
    <f:field ref="Geschäftsfall (ADA)_ADAFIELDSDOCPROPS_103_610_FieldPayPrjSBTitle" text="Zahlungsfluss -&gt; Projekt -&gt; SB -&gt; Titel"/>
    <f:field ref="Geschäftsfall (ADA)_ADAFIELDSDOCPROPS_103_610_FieldPayPrjSBFirstName" text="Zahlungsfluss -&gt; Projekt -&gt; SB -&gt; Vorname"/>
    <f:field ref="Geschäftsfall (ADA)_ADAFIELDSDOCPROPS_103_610_FieldPayPrjSBSurName" text="Zahlungsfluss -&gt; Projekt -&gt; SB -&gt; Nachname"/>
    <f:field ref="Geschäftsfall (ADA)_ADAFIELDSDOCPROPS_103_610_FieldPayPrjSBPostTitel" text="Zahlungsfluss -&gt; Projekt -&gt; SB -&gt; Titel nachgestellt"/>
    <f:field ref="Geschäftsfall (ADA)_ADAFIELDSDOCPROPS_103_610_FieldPayPrjPartnerName" text="Zahlungsfluss -&gt; Projekt -&gt; Partner -&gt; Name"/>
    <f:field ref="Geschäftsfall (ADA)_ADAFIELDSDOCPROPS_103_610_FieldPayPrjPartnerFNZVR" text="Zahlungsfluss -&gt; Projekt -&gt; Partner -&gt; FN/ZVR"/>
    <f:field ref="Geschäftsfall (ADA)_ADAFIELDSDOCPROPS_103_610_FieldPayPrjPartnerStreet" text="Zahlungsfluss -&gt; Projekt -&gt; Partner -&gt; Straße"/>
    <f:field ref="Geschäftsfall (ADA)_ADAFIELDSDOCPROPS_103_610_FieldPayPrjPartnerPLZ" text="Zahlungsfluss -&gt; Projekt -&gt; Partner -&gt; Postleitzahl"/>
    <f:field ref="Geschäftsfall (ADA)_ADAFIELDSDOCPROPS_103_610_FieldPayPrjPartnerCity" text="Zahlungsfluss -&gt; Projekt -&gt; Partner -&gt; Ort"/>
    <f:field ref="Geschäftsfall (ADA)_ADAFIELDSDOCPROPS_103_610_FieldPayPrjPartnerPOBox" text="Zahlungsfluss -&gt; Projekt -&gt; Partner -&gt; Postbox"/>
    <f:field ref="Geschäftsfall (ADA)_ADAFIELDSDOCPROPS_103_610_FieldPayPrjPartnerState" text="Zahlungsfluss -&gt; Projekt -&gt; Partner -&gt; Bundesland"/>
    <f:field ref="Geschäftsfall (ADA)_ADAFIELDSDOCPROPS_103_610_FieldPayPrjPartnerCountry" text="Zahlungsfluss -&gt; Projekt -&gt; Partner -&gt; Land"/>
    <f:field ref="Geschäftsfall (ADA)_ADAFIELDSDOCPROPS_103_610_FieldPayPrjPartnerTelefon" text="Zahlungsfluss -&gt; Projekt -&gt; Partner -&gt; Telefon"/>
    <f:field ref="Geschäftsfall (ADA)_ADAFIELDSDOCPROPS_103_610_FieldPayPrjPartnerMail" text="Zahlungsfluss -&gt; Projekt -&gt; Partner -&gt; Mail"/>
    <f:field ref="Geschäftsfall (ADA)_ADAFIELDSDOCPROPS_103_610_FieldAccPrjNumber" text="Abrechnung -&gt; Projekt -&gt; Projektnummer"/>
    <f:field ref="Geschäftsfall (ADA)_ADAFIELDSDOCPROPS_103_610_FieldAccPrjTitleG" text="Abrechnung -&gt; Projekt -&gt; Titel des Projekts (Deutsch)"/>
    <f:field ref="Geschäftsfall (ADA)_ADAFIELDSDOCPROPS_103_610_FieldAccPrjTitleE" text="Abrechnung -&gt; Projekt -&gt; Titel des Projekts (Englisch)"/>
    <f:field ref="Geschäftsfall (ADA)_ADAFIELDSDOCPROPS_103_610_FieldAccPrjRuntimeStart" text="Abrechnung -&gt; Projekt -&gt; Laufzeit Begin"/>
    <f:field ref="Geschäftsfall (ADA)_ADAFIELDSDOCPROPS_103_610_FieldAccPrjRuntimeStop" text="Abrechnung -&gt; Projekt -&gt; Laufzeit Ende"/>
    <f:field ref="Geschäftsfall (ADA)_ADAFIELDSDOCPROPS_103_610_FieldAccPrjContractValue" text="Abrechnung -&gt; Projekt -&gt; Vertragssumme"/>
    <f:field ref="Geschäftsfall (ADA)_ADAFIELDSDOCPROPS_103_610_FieldAccPrjCommingIntoEffect" text="Abrechnung -&gt; Projekt -&gt; Datum des Inkrafttretens"/>
    <f:field ref="Geschäftsfall (ADA)_ADAFIELDSDOCPROPS_103_610_FieldAccPrjSBTitle" text="Abrechnung -&gt; Projekt -&gt; SB -&gt; Titel"/>
    <f:field ref="Geschäftsfall (ADA)_ADAFIELDSDOCPROPS_103_610_FieldAccPrjSBFirstName" text="Abrechnung -&gt; Projekt -&gt; SB -&gt; Vorname"/>
    <f:field ref="Geschäftsfall (ADA)_ADAFIELDSDOCPROPS_103_610_FieldAccPrjSBSurName" text="Abrechnung -&gt; Projekt -&gt; SB -&gt; nachname"/>
    <f:field ref="Geschäftsfall (ADA)_ADAFIELDSDOCPROPS_103_610_FieldAccPrjSBPostTitel" text="Abrechnung -&gt; Projekt -&gt; SB -&gt; nachgestellter Titel"/>
    <f:field ref="Geschäftsfall (ADA)_ADAFIELDSDOCPROPS_103_610_FieldAccPrjPartnerName" text="Abrechnung -&gt; Projekt -&gt; Partner -&gt; Name"/>
    <f:field ref="Geschäftsfall (ADA)_ADAFIELDSDOCPROPS_103_610_FieldAccPrjPartnerFNZVR" text="Abrechnung -&gt; Projekt -&gt; Partner -&gt; FN/ZVR"/>
    <f:field ref="Geschäftsfall (ADA)_ADAFIELDSDOCPROPS_103_610_FieldAccPrjPartnerStreet" text="Abrechnung -&gt; Projekt -&gt; Partner -&gt; Straße"/>
    <f:field ref="Geschäftsfall (ADA)_ADAFIELDSDOCPROPS_103_610_FieldAccPrjPartnerPLZ" text="Abrechnung -&gt; Projekt -&gt; Partner -&gt; Postleitzahl"/>
    <f:field ref="Geschäftsfall (ADA)_ADAFIELDSDOCPROPS_103_610_FieldAccPrjPartnerCity" text="Abrechnung -&gt; Projekt -&gt; Partner -&gt; Stadt"/>
    <f:field ref="Geschäftsfall (ADA)_ADAFIELDSDOCPROPS_103_610_FieldAccPrjPartnerPOBox" text="Abrechnung -&gt; Projekt -&gt; Partner -&gt; Postbox"/>
    <f:field ref="Geschäftsfall (ADA)_ADAFIELDSDOCPROPS_103_610_FieldAccPrjPartnerState" text="Abrechnung -&gt; Projekt -&gt; Partner -&gt; Bundesland"/>
    <f:field ref="Geschäftsfall (ADA)_ADAFIELDSDOCPROPS_103_610_FieldAccPrjPartnerCountry" text="Abrechnung -&gt; Projekt -&gt; Partner -&gt; Land"/>
    <f:field ref="Geschäftsfall (ADA)_ADAFIELDSDOCPROPS_103_610_FieldAccPrjPartnerTelefon" text="Abrechnung -&gt; Projekt -&gt; Partner -&gt; Telefon"/>
    <f:field ref="Geschäftsfall (ADA)_ADAFIELDSDOCPROPS_103_610_FieldAccPrjPartnerMail" text="Abrechnung -&gt; Projekt -&gt; Partner -&gt; Mail"/>
    <f:field ref="Geschäftsfall (ADA)_ADAFIELDSDOCPROPS_103_610_FieldAccSumPayedFunds" text="Abrechnung -&gt; Summe ausbezahlte Mittel"/>
    <f:field ref="Geschäftsfall (ADA)_ADAFIELDSDOCPROPS_103_610_FieldAccTimeFrom" text="Abrechnung -&gt; Abrechnungszeitraum von"/>
    <f:field ref="Geschäftsfall (ADA)_ADAFIELDSDOCPROPS_103_610_FieldAccTimeTill" text="Abrechnung -&gt; Abrechnungszeitraum bis"/>
    <f:field ref="Geschäftsfall (ADA)_ADAFIELDSDOCPROPS_103_610_FieldAccSubsidyPerc" text="Abrechnung -&gt; Förderanteil in %"/>
    <f:field ref="Geschäftsfall (ADA)_ADAFIELDSDOCPROPS_103_610_FieldAccValueCertificatedTotal" text="Abrechnung -&gt; zur Prüfung vorgelegter Betrag gesamt"/>
    <f:field ref="Geschäftsfall (ADA)_ADAFIELDSDOCPROPS_103_610_FieldAccValueNotAssuredTotal" text="Abrechnung -&gt; nicht nachgewiesener Betrag (&quot;-&quot;) gesamt"/>
    <f:field ref="Geschäftsfall (ADA)_ADAFIELDSDOCPROPS_103_610_FieldAccValueAssuredTotal" text="Abrechnung -&gt; mit Abrechnung nachgewiesener Betrag gesamt"/>
    <f:field ref="Geschäftsfall (ADA)_ADAFIELDSDOCPROPS_103_610_FieldAccPrefinancing" text="Abrechnung -&gt; Überhang / Vorfinanzierung"/>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98BCC53433B4ED47A0E943F7694565F3" ma:contentTypeVersion="29" ma:contentTypeDescription="Ein neues Dokument erstellen." ma:contentTypeScope="" ma:versionID="25e6b4cf4d44eba9dae194b15645ca55">
  <xsd:schema xmlns:xsd="http://www.w3.org/2001/XMLSchema" xmlns:xs="http://www.w3.org/2001/XMLSchema" xmlns:p="http://schemas.microsoft.com/office/2006/metadata/properties" xmlns:ns2="5db58d93-7fa0-4ea2-bf7c-7153d1db3c21" xmlns:ns3="8a472d12-cff7-4056-a4ae-047d31aebb86" xmlns:ns4="484c8c59-755d-4516-b8d2-1621b38262b4" xmlns:ns5="b16fa1bb-c520-4768-a212-beac21b9ceb0" xmlns:ns6="e6731551-e959-4236-a0a1-4f68a1d9b16a" targetNamespace="http://schemas.microsoft.com/office/2006/metadata/properties" ma:root="true" ma:fieldsID="5b719796192cdbe1daf043478f0f2299" ns2:_="" ns3:_="" ns4:_="" ns5:_="" ns6:_="">
    <xsd:import namespace="5db58d93-7fa0-4ea2-bf7c-7153d1db3c21"/>
    <xsd:import namespace="8a472d12-cff7-4056-a4ae-047d31aebb86"/>
    <xsd:import namespace="484c8c59-755d-4516-b8d2-1621b38262b4"/>
    <xsd:import namespace="b16fa1bb-c520-4768-a212-beac21b9ceb0"/>
    <xsd:import namespace="e6731551-e959-4236-a0a1-4f68a1d9b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b5d2d898994b4797a44b80803a1e70b5" minOccurs="0"/>
                <xsd:element ref="ns4:TaxCatchAll" minOccurs="0"/>
                <xsd:element ref="ns5:ValoBusinessAreaTaxHTField0" minOccurs="0"/>
                <xsd:element ref="ns6:l6a362fd073248b4b3b2e315014ae97c" minOccurs="0"/>
                <xsd:element ref="ns3:f6560cfc83494474bb333c5b5c57cae1" minOccurs="0"/>
                <xsd:element ref="ns3:df7b0edd61ef431ebf9a13484998cf10" minOccurs="0"/>
                <xsd:element ref="ns3:gf293cbf37a54e9682a192634f25d44d"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8d93-7fa0-4ea2-bf7c-7153d1db3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e07107bc-96b1-417e-a0c7-a5a7f79cb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72d12-cff7-4056-a4ae-047d31aebb86" elementFormDefault="qualified">
    <xsd:import namespace="http://schemas.microsoft.com/office/2006/documentManagement/types"/>
    <xsd:import namespace="http://schemas.microsoft.com/office/infopath/2007/PartnerControls"/>
    <xsd:element name="b5d2d898994b4797a44b80803a1e70b5" ma:index="19" nillable="true" ma:taxonomy="true" ma:internalName="b5d2d898994b4797a44b80803a1e70b5" ma:taxonomyFieldName="DocumentType" ma:displayName="Document type" ma:fieldId="{b5d2d898-994b-4797-a44b-80803a1e70b5}" ma:sspId="e07107bc-96b1-417e-a0c7-a5a7f79cba4f" ma:termSetId="8df1845b-c5eb-4612-a563-18f32680274a" ma:anchorId="00000000-0000-0000-0000-000000000000" ma:open="false" ma:isKeyword="false">
      <xsd:complexType>
        <xsd:sequence>
          <xsd:element ref="pc:Terms" minOccurs="0" maxOccurs="1"/>
        </xsd:sequence>
      </xsd:complexType>
    </xsd:element>
    <xsd:element name="f6560cfc83494474bb333c5b5c57cae1" ma:index="26" nillable="true" ma:taxonomy="true" ma:internalName="f6560cfc83494474bb333c5b5c57cae1" ma:taxonomyFieldName="ProjectImplementation" ma:displayName="Project implementation" ma:fieldId="{f6560cfc-8349-4474-bb33-3c5b5c57cae1}" ma:sspId="e07107bc-96b1-417e-a0c7-a5a7f79cba4f" ma:termSetId="d6cd3921-03e2-44bb-9d3e-2834604bed39" ma:anchorId="00000000-0000-0000-0000-000000000000" ma:open="false" ma:isKeyword="false">
      <xsd:complexType>
        <xsd:sequence>
          <xsd:element ref="pc:Terms" minOccurs="0" maxOccurs="1"/>
        </xsd:sequence>
      </xsd:complexType>
    </xsd:element>
    <xsd:element name="df7b0edd61ef431ebf9a13484998cf10" ma:index="28" nillable="true" ma:taxonomy="true" ma:internalName="df7b0edd61ef431ebf9a13484998cf10" ma:taxonomyFieldName="OpenField1" ma:displayName="Open field 1" ma:fieldId="{df7b0edd-61ef-431e-bf9a-13484998cf10}" ma:sspId="e07107bc-96b1-417e-a0c7-a5a7f79cba4f" ma:termSetId="2d3e6917-1f90-4ce2-8ca5-74cf462d0e1e" ma:anchorId="00000000-0000-0000-0000-000000000000" ma:open="false" ma:isKeyword="false">
      <xsd:complexType>
        <xsd:sequence>
          <xsd:element ref="pc:Terms" minOccurs="0" maxOccurs="1"/>
        </xsd:sequence>
      </xsd:complexType>
    </xsd:element>
    <xsd:element name="gf293cbf37a54e9682a192634f25d44d" ma:index="30" nillable="true" ma:taxonomy="true" ma:internalName="gf293cbf37a54e9682a192634f25d44d" ma:taxonomyFieldName="OpenField2" ma:displayName="Open field 2" ma:fieldId="{0f293cbf-37a5-4e96-82a1-92634f25d44d}" ma:sspId="e07107bc-96b1-417e-a0c7-a5a7f79cba4f" ma:termSetId="1b869589-1b12-4215-bcda-c71162f9970f" ma:anchorId="00000000-0000-0000-0000-000000000000" ma:open="false" ma:isKeyword="false">
      <xsd:complexType>
        <xsd:sequence>
          <xsd:element ref="pc:Terms" minOccurs="0" maxOccurs="1"/>
        </xsd:sequence>
      </xsd:complexType>
    </xsd:element>
    <xsd:element name="SharedWithUsers" ma:index="3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9a4d53-2032-425d-a374-486d2865df0f}" ma:internalName="TaxCatchAll" ma:showField="CatchAllData" ma:web="8a472d12-cff7-4056-a4ae-047d31aeb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6fa1bb-c520-4768-a212-beac21b9ceb0" elementFormDefault="qualified">
    <xsd:import namespace="http://schemas.microsoft.com/office/2006/documentManagement/types"/>
    <xsd:import namespace="http://schemas.microsoft.com/office/infopath/2007/PartnerControls"/>
    <xsd:element name="ValoBusinessAreaTaxHTField0" ma:index="22" nillable="true" ma:taxonomy="true" ma:internalName="ValoBusinessAreaTaxHTField0" ma:taxonomyFieldName="ValoBusinessArea" ma:displayName="ADA tags" ma:default="" ma:fieldId="{618b04da-70e6-4624-b04c-bf4596b827ab}" ma:taxonomyMulti="true" ma:sspId="e07107bc-96b1-417e-a0c7-a5a7f79cba4f" ma:termSetId="012ea537-042f-4252-9549-c60448c2be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731551-e959-4236-a0a1-4f68a1d9b16a" elementFormDefault="qualified">
    <xsd:import namespace="http://schemas.microsoft.com/office/2006/documentManagement/types"/>
    <xsd:import namespace="http://schemas.microsoft.com/office/infopath/2007/PartnerControls"/>
    <xsd:element name="l6a362fd073248b4b3b2e315014ae97c" ma:index="24" nillable="true" ma:taxonomy="true" ma:internalName="l6a362fd073248b4b3b2e315014ae97c" ma:taxonomyFieldName="ValoTags" ma:displayName="User tags" ma:default="" ma:fieldId="{56a362fd-0732-48b4-b3b2-e315014ae97c}" ma:taxonomyMulti="true" ma:sspId="e07107bc-96b1-417e-a0c7-a5a7f79cba4f" ma:termSetId="fbc76e02-35ad-41e8-a9dc-c87e238ebc8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f7b0edd61ef431ebf9a13484998cf10 xmlns="8a472d12-cff7-4056-a4ae-047d31aebb86">
      <Terms xmlns="http://schemas.microsoft.com/office/infopath/2007/PartnerControls"/>
    </df7b0edd61ef431ebf9a13484998cf10>
    <f6560cfc83494474bb333c5b5c57cae1 xmlns="8a472d12-cff7-4056-a4ae-047d31aebb86">
      <Terms xmlns="http://schemas.microsoft.com/office/infopath/2007/PartnerControls"/>
    </f6560cfc83494474bb333c5b5c57cae1>
    <ValoBusinessAreaTaxHTField0 xmlns="b16fa1bb-c520-4768-a212-beac21b9ceb0">
      <Terms xmlns="http://schemas.microsoft.com/office/infopath/2007/PartnerControls"/>
    </ValoBusinessAreaTaxHTField0>
    <TaxCatchAll xmlns="484c8c59-755d-4516-b8d2-1621b38262b4" xsi:nil="true"/>
    <l6a362fd073248b4b3b2e315014ae97c xmlns="e6731551-e959-4236-a0a1-4f68a1d9b16a">
      <Terms xmlns="http://schemas.microsoft.com/office/infopath/2007/PartnerControls"/>
    </l6a362fd073248b4b3b2e315014ae97c>
    <gf293cbf37a54e9682a192634f25d44d xmlns="8a472d12-cff7-4056-a4ae-047d31aebb86">
      <Terms xmlns="http://schemas.microsoft.com/office/infopath/2007/PartnerControls"/>
    </gf293cbf37a54e9682a192634f25d44d>
    <b5d2d898994b4797a44b80803a1e70b5 xmlns="8a472d12-cff7-4056-a4ae-047d31aebb86">
      <Terms xmlns="http://schemas.microsoft.com/office/infopath/2007/PartnerControls"/>
    </b5d2d898994b4797a44b80803a1e70b5>
    <lcf76f155ced4ddcb4097134ff3c332f xmlns="5db58d93-7fa0-4ea2-bf7c-7153d1db3c2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37C3E-38AC-4527-8C99-830BE349AD2C}">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461B5C79-A9C5-4C7D-B4F4-26F05AB2D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58d93-7fa0-4ea2-bf7c-7153d1db3c21"/>
    <ds:schemaRef ds:uri="8a472d12-cff7-4056-a4ae-047d31aebb86"/>
    <ds:schemaRef ds:uri="484c8c59-755d-4516-b8d2-1621b38262b4"/>
    <ds:schemaRef ds:uri="b16fa1bb-c520-4768-a212-beac21b9ceb0"/>
    <ds:schemaRef ds:uri="e6731551-e959-4236-a0a1-4f68a1d9b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99D0D-A397-4196-AAA9-975F35AFFC44}">
  <ds:schemaRefs>
    <ds:schemaRef ds:uri="http://schemas.microsoft.com/office/2006/metadata/properties"/>
    <ds:schemaRef ds:uri="http://schemas.microsoft.com/office/infopath/2007/PartnerControls"/>
    <ds:schemaRef ds:uri="8a472d12-cff7-4056-a4ae-047d31aebb86"/>
    <ds:schemaRef ds:uri="b16fa1bb-c520-4768-a212-beac21b9ceb0"/>
    <ds:schemaRef ds:uri="484c8c59-755d-4516-b8d2-1621b38262b4"/>
    <ds:schemaRef ds:uri="e6731551-e959-4236-a0a1-4f68a1d9b16a"/>
    <ds:schemaRef ds:uri="5db58d93-7fa0-4ea2-bf7c-7153d1db3c21"/>
  </ds:schemaRefs>
</ds:datastoreItem>
</file>

<file path=customXml/itemProps5.xml><?xml version="1.0" encoding="utf-8"?>
<ds:datastoreItem xmlns:ds="http://schemas.openxmlformats.org/officeDocument/2006/customXml" ds:itemID="{F3402024-822F-47A5-BE6E-603C9343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5964</Words>
  <Characters>37574</Characters>
  <Application>Microsoft Office Word</Application>
  <DocSecurity>0</DocSecurity>
  <Lines>313</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Filbar Ivana</dc:creator>
  <cp:lastModifiedBy>Zangl Maximilian</cp:lastModifiedBy>
  <cp:revision>10</cp:revision>
  <dcterms:created xsi:type="dcterms:W3CDTF">2025-09-03T09:09:00Z</dcterms:created>
  <dcterms:modified xsi:type="dcterms:W3CDTF">2025-12-12T12:24:00Z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0x01010098BCC53433B4ED47A0E943F7694565F3</vt:lpwstr>
  </property>
  <property fmtid="{D5CDD505-2E9C-101B-9397-08002B2CF9AE}" pid="3" name="FSC#COOSYSTEM@1.1:Container">
    <vt:lpwstr>COO.2231.1000.4.5726070</vt:lpwstr>
  </property>
  <property fmtid="{D5CDD505-2E9C-101B-9397-08002B2CF9AE}" pid="4" name="FSC#FSCFOLIO@1.1001:docpropproject">
    <vt:lpwstr/>
  </property>
</Properties>
</file>